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28"/>
        <w:gridCol w:w="1285"/>
        <w:gridCol w:w="643"/>
        <w:gridCol w:w="1928"/>
        <w:gridCol w:w="642"/>
        <w:gridCol w:w="1286"/>
        <w:gridCol w:w="1928"/>
      </w:tblGrid>
      <w:tr w:rsidR="00CF2711" w14:paraId="07342BFB" w14:textId="77777777" w:rsidTr="006D477F">
        <w:trPr>
          <w:trHeight w:val="396"/>
        </w:trPr>
        <w:tc>
          <w:tcPr>
            <w:tcW w:w="9640" w:type="dxa"/>
            <w:gridSpan w:val="7"/>
            <w:vAlign w:val="center"/>
          </w:tcPr>
          <w:p w14:paraId="532D2D6A" w14:textId="1CFFEA0C" w:rsidR="00CF2711" w:rsidRPr="00126D9C" w:rsidRDefault="00B551BF" w:rsidP="00B551BF">
            <w:pPr>
              <w:rPr>
                <w:b/>
              </w:rPr>
            </w:pPr>
            <w:proofErr w:type="spellStart"/>
            <w:r>
              <w:rPr>
                <w:b/>
              </w:rPr>
              <w:t>Manylion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defnyddiwr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gwasanaeth</w:t>
            </w:r>
            <w:proofErr w:type="spellEnd"/>
            <w:r w:rsidR="00CF2711">
              <w:rPr>
                <w:b/>
              </w:rPr>
              <w:t>:</w:t>
            </w:r>
          </w:p>
        </w:tc>
      </w:tr>
      <w:tr w:rsidR="00CF2711" w14:paraId="046E1ABA" w14:textId="77777777" w:rsidTr="006D477F"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7787E1F2" w14:textId="77777777" w:rsidR="00CF2711" w:rsidRPr="00766719" w:rsidRDefault="00CF2711" w:rsidP="00221CB1">
            <w:pPr>
              <w:rPr>
                <w:sz w:val="10"/>
              </w:rPr>
            </w:pPr>
          </w:p>
          <w:p w14:paraId="32F3EFBC" w14:textId="5FC83B40" w:rsidR="00CF2711" w:rsidRDefault="00B551BF" w:rsidP="00221CB1">
            <w:proofErr w:type="spellStart"/>
            <w:r>
              <w:t>Enw</w:t>
            </w:r>
            <w:proofErr w:type="spellEnd"/>
            <w:r w:rsidR="00CF2711">
              <w:t>:</w:t>
            </w:r>
          </w:p>
          <w:p w14:paraId="5340CBA6" w14:textId="77777777" w:rsidR="00CF2711" w:rsidRPr="00766719" w:rsidRDefault="00CF2711" w:rsidP="00221CB1">
            <w:pPr>
              <w:rPr>
                <w:sz w:val="1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7D17CAA" w14:textId="5377E764" w:rsidR="00CF2711" w:rsidRDefault="00CF2711" w:rsidP="00B551BF">
            <w:proofErr w:type="spellStart"/>
            <w:r>
              <w:t>T</w:t>
            </w:r>
            <w:r w:rsidR="00B551BF">
              <w:t>e</w:t>
            </w:r>
            <w:r>
              <w:t>itl</w:t>
            </w:r>
            <w:proofErr w:type="spellEnd"/>
            <w:r>
              <w:t>: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AA86C09" w14:textId="2ABDE209" w:rsidR="00CF2711" w:rsidRDefault="00CF2711" w:rsidP="00B551BF">
            <w:proofErr w:type="spellStart"/>
            <w:r>
              <w:t>D</w:t>
            </w:r>
            <w:r w:rsidR="00B551BF">
              <w:t>yddiad</w:t>
            </w:r>
            <w:proofErr w:type="spellEnd"/>
            <w:r w:rsidR="00B551BF">
              <w:t xml:space="preserve"> </w:t>
            </w:r>
            <w:proofErr w:type="spellStart"/>
            <w:r w:rsidR="00B551BF">
              <w:t>Geni</w:t>
            </w:r>
            <w:proofErr w:type="spellEnd"/>
            <w:r>
              <w:t>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6A456CDC" w14:textId="77777777" w:rsidR="00CF2711" w:rsidRDefault="00CF2711" w:rsidP="00221CB1"/>
        </w:tc>
      </w:tr>
      <w:tr w:rsidR="00CF2711" w14:paraId="3D15AB03" w14:textId="77777777" w:rsidTr="006D477F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0F040D24" w14:textId="0FBA617F" w:rsidR="00CF2711" w:rsidRDefault="00B551BF" w:rsidP="00B551BF">
            <w:proofErr w:type="spellStart"/>
            <w:r>
              <w:t>Enw</w:t>
            </w:r>
            <w:proofErr w:type="spellEnd"/>
            <w:r>
              <w:t xml:space="preserve"> a </w:t>
            </w:r>
            <w:proofErr w:type="spellStart"/>
            <w:r>
              <w:t>ffefrir</w:t>
            </w:r>
            <w:proofErr w:type="spellEnd"/>
            <w:r w:rsidR="00CF2711">
              <w:t>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78E111" w14:textId="77777777" w:rsidR="00CF2711" w:rsidRDefault="00CF2711" w:rsidP="00221CB1"/>
          <w:p w14:paraId="1D5F0B7D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2488ABB" w14:textId="77777777" w:rsidR="00CF2711" w:rsidRDefault="00CF2711" w:rsidP="00221CB1"/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13FF1D59" w14:textId="77777777" w:rsidR="00CF2711" w:rsidRDefault="00CF2711" w:rsidP="00221CB1"/>
        </w:tc>
      </w:tr>
      <w:tr w:rsidR="00CF2711" w14:paraId="09FD753D" w14:textId="77777777" w:rsidTr="006D477F">
        <w:trPr>
          <w:trHeight w:val="639"/>
        </w:trPr>
        <w:tc>
          <w:tcPr>
            <w:tcW w:w="3856" w:type="dxa"/>
            <w:gridSpan w:val="3"/>
            <w:vMerge w:val="restart"/>
            <w:tcBorders>
              <w:right w:val="nil"/>
            </w:tcBorders>
          </w:tcPr>
          <w:p w14:paraId="034E571A" w14:textId="5EF991F1" w:rsidR="00CF2711" w:rsidRDefault="00B551BF" w:rsidP="00221CB1">
            <w:proofErr w:type="spellStart"/>
            <w:r>
              <w:t>Cyfeiriad</w:t>
            </w:r>
            <w:proofErr w:type="spellEnd"/>
            <w:r w:rsidR="00CF2711">
              <w:t>:</w:t>
            </w:r>
          </w:p>
          <w:p w14:paraId="6F703F15" w14:textId="77777777" w:rsidR="00CF2711" w:rsidRDefault="00CF2711" w:rsidP="00221CB1"/>
          <w:p w14:paraId="40310324" w14:textId="77777777" w:rsidR="00CF2711" w:rsidRDefault="00CF2711" w:rsidP="00221CB1"/>
        </w:tc>
        <w:tc>
          <w:tcPr>
            <w:tcW w:w="1928" w:type="dxa"/>
            <w:vMerge w:val="restart"/>
            <w:tcBorders>
              <w:left w:val="nil"/>
            </w:tcBorders>
          </w:tcPr>
          <w:p w14:paraId="335245E2" w14:textId="77777777" w:rsidR="00CF2711" w:rsidRDefault="00CF2711" w:rsidP="00221CB1"/>
          <w:p w14:paraId="764FC5B7" w14:textId="77777777" w:rsidR="00CF2711" w:rsidRDefault="00CF2711" w:rsidP="00221CB1"/>
          <w:p w14:paraId="6D60FCC8" w14:textId="77777777" w:rsidR="00CF2711" w:rsidRDefault="00CF2711" w:rsidP="00221CB1"/>
          <w:p w14:paraId="3CCE75E0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8CD788" w14:textId="72E8A996" w:rsidR="00CF2711" w:rsidRDefault="00B551BF" w:rsidP="00B551BF">
            <w:proofErr w:type="spellStart"/>
            <w:r>
              <w:t>Rhif</w:t>
            </w:r>
            <w:proofErr w:type="spellEnd"/>
            <w:r>
              <w:t xml:space="preserve"> GIG (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hysbys</w:t>
            </w:r>
            <w:proofErr w:type="spellEnd"/>
            <w:r w:rsidR="00CF2711">
              <w:t>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51356F58" w14:textId="77777777" w:rsidR="00CF2711" w:rsidRDefault="00CF2711" w:rsidP="00221CB1"/>
        </w:tc>
      </w:tr>
      <w:tr w:rsidR="00CF2711" w14:paraId="0303D7E3" w14:textId="77777777" w:rsidTr="006D477F">
        <w:trPr>
          <w:trHeight w:val="639"/>
        </w:trPr>
        <w:tc>
          <w:tcPr>
            <w:tcW w:w="3856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5B8758B6" w14:textId="77777777" w:rsidR="00CF2711" w:rsidRDefault="00CF2711" w:rsidP="00221CB1"/>
        </w:tc>
        <w:tc>
          <w:tcPr>
            <w:tcW w:w="1928" w:type="dxa"/>
            <w:vMerge/>
            <w:tcBorders>
              <w:left w:val="nil"/>
              <w:bottom w:val="single" w:sz="4" w:space="0" w:color="auto"/>
            </w:tcBorders>
          </w:tcPr>
          <w:p w14:paraId="726316C1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6CE5BE" w14:textId="22EA11B6" w:rsidR="00CF2711" w:rsidRDefault="00B551BF" w:rsidP="00B551BF">
            <w:proofErr w:type="spellStart"/>
            <w:r>
              <w:t>Rhif</w:t>
            </w:r>
            <w:proofErr w:type="spellEnd"/>
            <w:r>
              <w:t xml:space="preserve"> </w:t>
            </w:r>
            <w:r w:rsidR="00CF2711">
              <w:t>M (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hysbys</w:t>
            </w:r>
            <w:proofErr w:type="spellEnd"/>
            <w:r w:rsidR="00CF2711">
              <w:t>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12B69F24" w14:textId="77777777" w:rsidR="00CF2711" w:rsidRDefault="00CF2711" w:rsidP="00221CB1"/>
        </w:tc>
      </w:tr>
      <w:tr w:rsidR="00CF2711" w14:paraId="288CAD7C" w14:textId="77777777" w:rsidTr="006D477F">
        <w:trPr>
          <w:trHeight w:val="554"/>
        </w:trPr>
        <w:tc>
          <w:tcPr>
            <w:tcW w:w="3856" w:type="dxa"/>
            <w:gridSpan w:val="3"/>
            <w:tcBorders>
              <w:right w:val="nil"/>
            </w:tcBorders>
            <w:vAlign w:val="center"/>
          </w:tcPr>
          <w:p w14:paraId="457DCE98" w14:textId="4F9231A9" w:rsidR="00CF2711" w:rsidRPr="007D2CD9" w:rsidRDefault="00CF2711" w:rsidP="00B551BF">
            <w:pPr>
              <w:rPr>
                <w:sz w:val="20"/>
                <w:szCs w:val="20"/>
              </w:rPr>
            </w:pPr>
            <w:r w:rsidRPr="00766719">
              <w:t>E</w:t>
            </w:r>
            <w:r w:rsidR="00B551BF">
              <w:t>-</w:t>
            </w:r>
            <w:proofErr w:type="spellStart"/>
            <w:r w:rsidR="00B551BF">
              <w:t>bost</w:t>
            </w:r>
            <w:proofErr w:type="spellEnd"/>
            <w:r w:rsidRPr="00766719">
              <w:t>: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66B80BB" w14:textId="77777777" w:rsidR="00CF2711" w:rsidRDefault="00CF2711" w:rsidP="00221CB1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65363270" w14:textId="22FBB8B9" w:rsidR="00CF2711" w:rsidRDefault="00B551BF" w:rsidP="00221CB1">
            <w:proofErr w:type="spellStart"/>
            <w:r>
              <w:t>Ffôn</w:t>
            </w:r>
            <w:proofErr w:type="spellEnd"/>
            <w:r w:rsidR="00CF2711">
              <w:t>:</w:t>
            </w:r>
          </w:p>
        </w:tc>
        <w:tc>
          <w:tcPr>
            <w:tcW w:w="1928" w:type="dxa"/>
            <w:tcBorders>
              <w:left w:val="nil"/>
            </w:tcBorders>
          </w:tcPr>
          <w:p w14:paraId="6B39EED7" w14:textId="77777777" w:rsidR="00CF2711" w:rsidRDefault="00CF2711" w:rsidP="00221CB1"/>
        </w:tc>
      </w:tr>
      <w:tr w:rsidR="00CF2711" w14:paraId="40102C55" w14:textId="77777777" w:rsidTr="006D477F">
        <w:trPr>
          <w:trHeight w:val="363"/>
        </w:trPr>
        <w:tc>
          <w:tcPr>
            <w:tcW w:w="3213" w:type="dxa"/>
            <w:gridSpan w:val="2"/>
          </w:tcPr>
          <w:p w14:paraId="37E83FCB" w14:textId="60027556" w:rsidR="00CF2711" w:rsidRDefault="00B551BF" w:rsidP="00221CB1">
            <w:pPr>
              <w:rPr>
                <w:szCs w:val="20"/>
              </w:rPr>
            </w:pPr>
            <w:r>
              <w:rPr>
                <w:szCs w:val="20"/>
              </w:rPr>
              <w:t xml:space="preserve">Iaith a </w:t>
            </w:r>
            <w:proofErr w:type="spellStart"/>
            <w:r>
              <w:rPr>
                <w:szCs w:val="20"/>
              </w:rPr>
              <w:t>ffefrir</w:t>
            </w:r>
            <w:proofErr w:type="spellEnd"/>
            <w:r w:rsidR="00CF2711">
              <w:rPr>
                <w:szCs w:val="20"/>
              </w:rPr>
              <w:t>:</w:t>
            </w:r>
          </w:p>
          <w:p w14:paraId="63E42F1A" w14:textId="77777777" w:rsidR="00CF2711" w:rsidRDefault="00CF2711" w:rsidP="00221CB1">
            <w:pPr>
              <w:rPr>
                <w:szCs w:val="20"/>
              </w:rPr>
            </w:pPr>
          </w:p>
          <w:p w14:paraId="43EFE8EA" w14:textId="77777777" w:rsidR="00CF2711" w:rsidRPr="00126D9C" w:rsidRDefault="00CF2711" w:rsidP="00221CB1">
            <w:pPr>
              <w:rPr>
                <w:b/>
              </w:rPr>
            </w:pPr>
          </w:p>
        </w:tc>
        <w:tc>
          <w:tcPr>
            <w:tcW w:w="3213" w:type="dxa"/>
            <w:gridSpan w:val="3"/>
          </w:tcPr>
          <w:p w14:paraId="65C72522" w14:textId="1F817A23" w:rsidR="00CF2711" w:rsidRDefault="00CF2711" w:rsidP="00221CB1">
            <w:proofErr w:type="spellStart"/>
            <w:r>
              <w:t>Ethni</w:t>
            </w:r>
            <w:r w:rsidR="00B551BF">
              <w:t>grwydd</w:t>
            </w:r>
            <w:proofErr w:type="spellEnd"/>
            <w:r>
              <w:t>:</w:t>
            </w:r>
          </w:p>
          <w:p w14:paraId="23E8782C" w14:textId="77777777" w:rsidR="00CF2711" w:rsidRPr="00126D9C" w:rsidRDefault="00CF2711" w:rsidP="00221CB1">
            <w:pPr>
              <w:rPr>
                <w:b/>
              </w:rPr>
            </w:pPr>
          </w:p>
        </w:tc>
        <w:tc>
          <w:tcPr>
            <w:tcW w:w="3214" w:type="dxa"/>
            <w:gridSpan w:val="2"/>
          </w:tcPr>
          <w:p w14:paraId="2856FC43" w14:textId="07185586" w:rsidR="00CF2711" w:rsidRDefault="00B551BF" w:rsidP="00221CB1">
            <w:proofErr w:type="spellStart"/>
            <w:r>
              <w:t>Rhyw</w:t>
            </w:r>
            <w:proofErr w:type="spellEnd"/>
            <w:r w:rsidR="00CF2711">
              <w:t>:</w:t>
            </w:r>
          </w:p>
          <w:p w14:paraId="2C186CBC" w14:textId="77777777" w:rsidR="00CF2711" w:rsidRPr="00126D9C" w:rsidRDefault="00CF2711" w:rsidP="00221CB1">
            <w:pPr>
              <w:rPr>
                <w:b/>
              </w:rPr>
            </w:pPr>
          </w:p>
        </w:tc>
      </w:tr>
      <w:tr w:rsidR="00CF2711" w14:paraId="7ABE80B7" w14:textId="77777777" w:rsidTr="006D477F">
        <w:trPr>
          <w:trHeight w:val="363"/>
        </w:trPr>
        <w:tc>
          <w:tcPr>
            <w:tcW w:w="3213" w:type="dxa"/>
            <w:gridSpan w:val="2"/>
          </w:tcPr>
          <w:p w14:paraId="47819005" w14:textId="1ACE5933" w:rsidR="00CF2711" w:rsidRDefault="00B551BF" w:rsidP="00221CB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Gwybodaeth</w:t>
            </w:r>
            <w:proofErr w:type="spellEnd"/>
            <w:r>
              <w:rPr>
                <w:szCs w:val="20"/>
              </w:rPr>
              <w:t xml:space="preserve"> o </w:t>
            </w:r>
            <w:proofErr w:type="spellStart"/>
            <w:r>
              <w:rPr>
                <w:szCs w:val="20"/>
              </w:rPr>
              <w:t>bwys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diwylliannol</w:t>
            </w:r>
            <w:proofErr w:type="spellEnd"/>
            <w:r>
              <w:rPr>
                <w:szCs w:val="20"/>
              </w:rPr>
              <w:t>:</w:t>
            </w:r>
          </w:p>
          <w:p w14:paraId="507EF32C" w14:textId="77777777" w:rsidR="00CF2711" w:rsidRDefault="00CF2711" w:rsidP="00221CB1">
            <w:pPr>
              <w:rPr>
                <w:szCs w:val="20"/>
              </w:rPr>
            </w:pPr>
          </w:p>
          <w:p w14:paraId="3143B348" w14:textId="77777777" w:rsidR="00CF2711" w:rsidRDefault="00CF2711" w:rsidP="00221CB1">
            <w:pPr>
              <w:rPr>
                <w:szCs w:val="20"/>
              </w:rPr>
            </w:pPr>
          </w:p>
        </w:tc>
        <w:tc>
          <w:tcPr>
            <w:tcW w:w="3213" w:type="dxa"/>
            <w:gridSpan w:val="3"/>
          </w:tcPr>
          <w:p w14:paraId="0D4191E6" w14:textId="299E6719" w:rsidR="00CF2711" w:rsidRDefault="00B551BF" w:rsidP="00B551BF">
            <w:proofErr w:type="spellStart"/>
            <w:r>
              <w:t>S</w:t>
            </w:r>
            <w:r w:rsidR="00CF2711">
              <w:t>tat</w:t>
            </w:r>
            <w:r>
              <w:t>w</w:t>
            </w:r>
            <w:r w:rsidR="00CF2711">
              <w:t>s</w:t>
            </w:r>
            <w:proofErr w:type="spellEnd"/>
            <w:r>
              <w:t xml:space="preserve"> </w:t>
            </w:r>
            <w:proofErr w:type="spellStart"/>
            <w:r>
              <w:t>cyflogaeth</w:t>
            </w:r>
            <w:proofErr w:type="spellEnd"/>
            <w:r w:rsidR="00CF2711">
              <w:t>:</w:t>
            </w:r>
          </w:p>
        </w:tc>
        <w:tc>
          <w:tcPr>
            <w:tcW w:w="3214" w:type="dxa"/>
            <w:gridSpan w:val="2"/>
          </w:tcPr>
          <w:p w14:paraId="2786D5A2" w14:textId="7C359041" w:rsidR="00CF2711" w:rsidRDefault="00C7189E" w:rsidP="00B551BF">
            <w:proofErr w:type="spellStart"/>
            <w:r>
              <w:t>D</w:t>
            </w:r>
            <w:r w:rsidR="00B551BF">
              <w:t>yddiad</w:t>
            </w:r>
            <w:proofErr w:type="spellEnd"/>
            <w:r w:rsidR="00B551BF">
              <w:t xml:space="preserve"> </w:t>
            </w:r>
            <w:proofErr w:type="spellStart"/>
            <w:r w:rsidR="00B551BF">
              <w:t>atgyfeirio</w:t>
            </w:r>
            <w:proofErr w:type="spellEnd"/>
            <w:r>
              <w:t>:</w:t>
            </w:r>
          </w:p>
        </w:tc>
      </w:tr>
      <w:tr w:rsidR="00CF2711" w14:paraId="79A3AD57" w14:textId="77777777" w:rsidTr="006D477F">
        <w:trPr>
          <w:trHeight w:val="363"/>
        </w:trPr>
        <w:tc>
          <w:tcPr>
            <w:tcW w:w="9640" w:type="dxa"/>
            <w:gridSpan w:val="7"/>
            <w:vAlign w:val="center"/>
          </w:tcPr>
          <w:p w14:paraId="795CD6A7" w14:textId="4251E792" w:rsidR="00CF2711" w:rsidRPr="00D86901" w:rsidRDefault="00D86901" w:rsidP="00D86901">
            <w:pPr>
              <w:rPr>
                <w:b/>
              </w:rPr>
            </w:pPr>
            <w:r w:rsidRPr="00D86901">
              <w:rPr>
                <w:b/>
                <w:lang w:val="cy-GB"/>
              </w:rPr>
              <w:t xml:space="preserve">Manylion </w:t>
            </w:r>
            <w:proofErr w:type="spellStart"/>
            <w:r w:rsidRPr="00D86901">
              <w:rPr>
                <w:b/>
                <w:lang w:val="cy-GB"/>
              </w:rPr>
              <w:t>atgyfeiriwr</w:t>
            </w:r>
            <w:proofErr w:type="spellEnd"/>
            <w:r w:rsidRPr="00D86901">
              <w:rPr>
                <w:b/>
                <w:lang w:val="cy-GB"/>
              </w:rPr>
              <w:t xml:space="preserve"> (os ydych yn </w:t>
            </w:r>
            <w:proofErr w:type="spellStart"/>
            <w:r w:rsidRPr="00D86901">
              <w:rPr>
                <w:b/>
                <w:lang w:val="cy-GB"/>
              </w:rPr>
              <w:t>hunanatgyfeirio</w:t>
            </w:r>
            <w:proofErr w:type="spellEnd"/>
            <w:r w:rsidRPr="00D86901">
              <w:rPr>
                <w:b/>
                <w:lang w:val="cy-GB"/>
              </w:rPr>
              <w:t>, gadewch yr adran hon yn wag):</w:t>
            </w:r>
          </w:p>
        </w:tc>
      </w:tr>
      <w:tr w:rsidR="00CF2711" w14:paraId="42AA360C" w14:textId="77777777" w:rsidTr="006D477F">
        <w:trPr>
          <w:trHeight w:val="624"/>
        </w:trPr>
        <w:tc>
          <w:tcPr>
            <w:tcW w:w="5784" w:type="dxa"/>
            <w:gridSpan w:val="4"/>
            <w:vAlign w:val="center"/>
          </w:tcPr>
          <w:p w14:paraId="173DD95F" w14:textId="5B2DAE6B" w:rsidR="00CF2711" w:rsidRPr="00D86901" w:rsidRDefault="00D86901" w:rsidP="00D86901">
            <w:r w:rsidRPr="00D86901">
              <w:rPr>
                <w:lang w:val="cy-GB"/>
              </w:rPr>
              <w:t>Enw:</w:t>
            </w:r>
          </w:p>
        </w:tc>
        <w:tc>
          <w:tcPr>
            <w:tcW w:w="3856" w:type="dxa"/>
            <w:gridSpan w:val="3"/>
            <w:vAlign w:val="center"/>
          </w:tcPr>
          <w:p w14:paraId="3AC8C13E" w14:textId="02892BAC" w:rsidR="00CF2711" w:rsidRPr="00D86901" w:rsidRDefault="00D86901" w:rsidP="00D86901">
            <w:r w:rsidRPr="00D86901">
              <w:rPr>
                <w:lang w:val="cy-GB"/>
              </w:rPr>
              <w:t>Dyddiad yr atgyfeiriad:</w:t>
            </w:r>
          </w:p>
        </w:tc>
      </w:tr>
      <w:tr w:rsidR="00CF2711" w14:paraId="1FD38C42" w14:textId="77777777" w:rsidTr="006D477F">
        <w:trPr>
          <w:trHeight w:val="624"/>
        </w:trPr>
        <w:tc>
          <w:tcPr>
            <w:tcW w:w="5784" w:type="dxa"/>
            <w:gridSpan w:val="4"/>
            <w:vMerge w:val="restart"/>
          </w:tcPr>
          <w:p w14:paraId="16E851FD" w14:textId="635D0F11" w:rsidR="00CF2711" w:rsidRPr="00D86901" w:rsidRDefault="00D86901" w:rsidP="00D86901">
            <w:r w:rsidRPr="00D86901">
              <w:rPr>
                <w:lang w:val="cy-GB"/>
              </w:rPr>
              <w:t>Cyfeiriad:</w:t>
            </w:r>
          </w:p>
          <w:p w14:paraId="699E1267" w14:textId="77777777" w:rsidR="00CF2711" w:rsidRDefault="00CF2711" w:rsidP="00221CB1">
            <w:pPr>
              <w:tabs>
                <w:tab w:val="left" w:pos="3782"/>
              </w:tabs>
            </w:pPr>
          </w:p>
          <w:p w14:paraId="7034DBCC" w14:textId="77777777" w:rsidR="00CF2711" w:rsidRDefault="00CF2711" w:rsidP="00221CB1">
            <w:pPr>
              <w:tabs>
                <w:tab w:val="left" w:pos="3782"/>
              </w:tabs>
            </w:pPr>
          </w:p>
          <w:p w14:paraId="36E10DE8" w14:textId="77777777" w:rsidR="00CF2711" w:rsidRDefault="00CF2711" w:rsidP="00221CB1">
            <w:pPr>
              <w:tabs>
                <w:tab w:val="left" w:pos="3782"/>
              </w:tabs>
            </w:pPr>
          </w:p>
          <w:p w14:paraId="72DF4D3A" w14:textId="77777777" w:rsidR="00CF2711" w:rsidRDefault="00CF2711" w:rsidP="00221CB1">
            <w:pPr>
              <w:tabs>
                <w:tab w:val="left" w:pos="3782"/>
              </w:tabs>
            </w:pPr>
          </w:p>
          <w:p w14:paraId="7BA2A300" w14:textId="77777777" w:rsidR="00CF2711" w:rsidRPr="00BE2C0E" w:rsidRDefault="00CF2711" w:rsidP="00221CB1">
            <w:pPr>
              <w:tabs>
                <w:tab w:val="left" w:pos="3782"/>
              </w:tabs>
            </w:pPr>
          </w:p>
        </w:tc>
        <w:tc>
          <w:tcPr>
            <w:tcW w:w="3856" w:type="dxa"/>
            <w:gridSpan w:val="3"/>
            <w:vAlign w:val="center"/>
          </w:tcPr>
          <w:p w14:paraId="29543DCC" w14:textId="0417F81E" w:rsidR="00CF2711" w:rsidRPr="00D86901" w:rsidRDefault="00D86901" w:rsidP="00D86901">
            <w:r w:rsidRPr="00D86901">
              <w:rPr>
                <w:lang w:val="cy-GB"/>
              </w:rPr>
              <w:t>Proffesiwn/Rôl:</w:t>
            </w:r>
          </w:p>
        </w:tc>
      </w:tr>
      <w:tr w:rsidR="00CF2711" w14:paraId="1BFD1749" w14:textId="77777777" w:rsidTr="006D477F">
        <w:trPr>
          <w:trHeight w:val="624"/>
        </w:trPr>
        <w:tc>
          <w:tcPr>
            <w:tcW w:w="5784" w:type="dxa"/>
            <w:gridSpan w:val="4"/>
            <w:vMerge/>
          </w:tcPr>
          <w:p w14:paraId="11B88EF4" w14:textId="77777777" w:rsidR="00CF2711" w:rsidRDefault="00CF2711" w:rsidP="00221CB1"/>
        </w:tc>
        <w:tc>
          <w:tcPr>
            <w:tcW w:w="3856" w:type="dxa"/>
            <w:gridSpan w:val="3"/>
            <w:vAlign w:val="center"/>
          </w:tcPr>
          <w:p w14:paraId="7050EB59" w14:textId="26964176" w:rsidR="00CF2711" w:rsidRDefault="00D86901" w:rsidP="00D86901">
            <w:r w:rsidRPr="00D86901">
              <w:rPr>
                <w:lang w:val="cy-GB"/>
              </w:rPr>
              <w:t>Ffôn:</w:t>
            </w:r>
            <w:r w:rsidR="00CF2711" w:rsidRPr="00D86901">
              <w:t xml:space="preserve"> </w:t>
            </w:r>
          </w:p>
          <w:p w14:paraId="6B61A4D3" w14:textId="6D5A05EF" w:rsidR="00CF2711" w:rsidRPr="00D86901" w:rsidRDefault="00D86901" w:rsidP="00D86901">
            <w:r w:rsidRPr="00D86901">
              <w:rPr>
                <w:lang w:val="cy-GB"/>
              </w:rPr>
              <w:t>Cyfeiriad e-bost:</w:t>
            </w:r>
          </w:p>
        </w:tc>
      </w:tr>
      <w:tr w:rsidR="00CF2711" w14:paraId="715CD1ED" w14:textId="77777777" w:rsidTr="006D477F">
        <w:trPr>
          <w:trHeight w:val="651"/>
        </w:trPr>
        <w:tc>
          <w:tcPr>
            <w:tcW w:w="9640" w:type="dxa"/>
            <w:gridSpan w:val="7"/>
            <w:vAlign w:val="center"/>
          </w:tcPr>
          <w:p w14:paraId="5772FCE5" w14:textId="31A29943" w:rsidR="00CF2711" w:rsidRPr="00D86901" w:rsidRDefault="00D86901" w:rsidP="00036BE0">
            <w:pPr>
              <w:rPr>
                <w:szCs w:val="20"/>
              </w:rPr>
            </w:pPr>
            <w:r w:rsidRPr="00D86901">
              <w:rPr>
                <w:lang w:val="cy-GB"/>
              </w:rPr>
              <w:t>Perthynas â’r person sydd eisiau</w:t>
            </w:r>
            <w:r w:rsidR="00036BE0">
              <w:rPr>
                <w:lang w:val="cy-GB"/>
              </w:rPr>
              <w:t xml:space="preserve"> asesiad</w:t>
            </w:r>
            <w:r w:rsidRPr="00D86901">
              <w:rPr>
                <w:lang w:val="cy-GB"/>
              </w:rPr>
              <w:t>:</w:t>
            </w:r>
          </w:p>
        </w:tc>
      </w:tr>
      <w:tr w:rsidR="00CF2711" w14:paraId="60BF6B06" w14:textId="77777777" w:rsidTr="006D477F">
        <w:trPr>
          <w:trHeight w:val="651"/>
        </w:trPr>
        <w:tc>
          <w:tcPr>
            <w:tcW w:w="9640" w:type="dxa"/>
            <w:gridSpan w:val="7"/>
            <w:vAlign w:val="center"/>
          </w:tcPr>
          <w:p w14:paraId="10EE7127" w14:textId="003549E8" w:rsidR="00CF2711" w:rsidRPr="007D2CD9" w:rsidRDefault="00D86901" w:rsidP="00FC4B39">
            <w:pPr>
              <w:rPr>
                <w:sz w:val="20"/>
                <w:szCs w:val="20"/>
              </w:rPr>
            </w:pPr>
            <w:r w:rsidRPr="006619EA">
              <w:rPr>
                <w:sz w:val="20"/>
                <w:szCs w:val="20"/>
                <w:lang w:val="cy-GB"/>
              </w:rPr>
              <w:t xml:space="preserve">Ydych chi wedi trafod yr atgyfeiriad gyda’r unigolyn? </w:t>
            </w:r>
            <w:r w:rsidR="00CF2711" w:rsidRPr="006619EA">
              <w:rPr>
                <w:sz w:val="20"/>
                <w:szCs w:val="20"/>
              </w:rPr>
              <w:t xml:space="preserve"> </w:t>
            </w:r>
            <w:r w:rsidR="00CF2711">
              <w:rPr>
                <w:sz w:val="20"/>
                <w:szCs w:val="20"/>
              </w:rPr>
              <w:t xml:space="preserve">              </w:t>
            </w:r>
            <w:r w:rsidR="0090795A" w:rsidRPr="00FC4B39">
              <w:rPr>
                <w:lang w:val="cy-GB"/>
              </w:rPr>
              <w:t xml:space="preserve">Y  </w:t>
            </w:r>
            <w:r w:rsidR="0090795A" w:rsidRPr="00FC4B39">
              <w:rPr>
                <w:rFonts w:cstheme="minorHAnsi"/>
                <w:sz w:val="32"/>
                <w:szCs w:val="32"/>
                <w:lang w:val="cy-GB"/>
              </w:rPr>
              <w:t>□</w:t>
            </w:r>
            <w:r w:rsidR="0090795A" w:rsidRPr="00FC4B39">
              <w:rPr>
                <w:lang w:val="cy-GB"/>
              </w:rPr>
              <w:t xml:space="preserve">          N  </w:t>
            </w:r>
            <w:r w:rsidR="0090795A" w:rsidRPr="00FC4B39">
              <w:rPr>
                <w:rFonts w:cstheme="minorHAnsi"/>
                <w:sz w:val="32"/>
                <w:szCs w:val="32"/>
                <w:lang w:val="cy-GB"/>
              </w:rPr>
              <w:t>□</w:t>
            </w:r>
            <w:r w:rsidR="00CF2711" w:rsidRPr="00FC4B39">
              <w:rPr>
                <w:szCs w:val="32"/>
              </w:rPr>
              <w:t xml:space="preserve"> </w:t>
            </w:r>
            <w:r w:rsidR="00CF2711">
              <w:t xml:space="preserve">          </w:t>
            </w:r>
          </w:p>
          <w:p w14:paraId="2677A8FB" w14:textId="77777777" w:rsidR="00CF2711" w:rsidRDefault="00CF2711" w:rsidP="00221CB1">
            <w:pPr>
              <w:jc w:val="center"/>
              <w:rPr>
                <w:sz w:val="18"/>
                <w:szCs w:val="20"/>
              </w:rPr>
            </w:pPr>
          </w:p>
          <w:p w14:paraId="579A676B" w14:textId="00C199A7" w:rsidR="00CF2711" w:rsidRPr="00E9027B" w:rsidRDefault="00FC4B39" w:rsidP="00E9027B">
            <w:pPr>
              <w:jc w:val="center"/>
              <w:rPr>
                <w:sz w:val="18"/>
              </w:rPr>
            </w:pPr>
            <w:r w:rsidRPr="00B064A0">
              <w:rPr>
                <w:sz w:val="18"/>
                <w:szCs w:val="20"/>
                <w:lang w:val="cy-GB"/>
              </w:rPr>
              <w:t>Sylwer na dderbynnir atgyfeiriad heb gydsyniad ar sail gwybodaeth.</w:t>
            </w:r>
            <w:r w:rsidR="00CF2711" w:rsidRPr="00B064A0">
              <w:rPr>
                <w:sz w:val="18"/>
                <w:szCs w:val="20"/>
              </w:rPr>
              <w:t xml:space="preserve"> </w:t>
            </w:r>
            <w:r w:rsidR="00B064A0" w:rsidRPr="00E9027B">
              <w:rPr>
                <w:sz w:val="18"/>
                <w:szCs w:val="20"/>
                <w:lang w:val="cy-GB"/>
              </w:rPr>
              <w:t>A fyddech cystal â hysbysu’r cl</w:t>
            </w:r>
            <w:r w:rsidR="00E9027B" w:rsidRPr="00E9027B">
              <w:rPr>
                <w:sz w:val="18"/>
                <w:szCs w:val="20"/>
                <w:lang w:val="cy-GB"/>
              </w:rPr>
              <w:t xml:space="preserve">eient bod y Gwasanaeth Awtistiaeth </w:t>
            </w:r>
            <w:r w:rsidR="00B064A0" w:rsidRPr="00E9027B">
              <w:rPr>
                <w:sz w:val="18"/>
                <w:szCs w:val="20"/>
                <w:lang w:val="cy-GB"/>
              </w:rPr>
              <w:t>I</w:t>
            </w:r>
            <w:r w:rsidR="00E9027B" w:rsidRPr="00E9027B">
              <w:rPr>
                <w:sz w:val="18"/>
                <w:szCs w:val="20"/>
                <w:lang w:val="cy-GB"/>
              </w:rPr>
              <w:t>ntegredig yn dîm aml-asiantaeth felly gall staff awdurdod lleol ac iechyd gael mynediad i’r wybodaeth.</w:t>
            </w:r>
          </w:p>
          <w:p w14:paraId="597E6397" w14:textId="77777777" w:rsidR="00CF2711" w:rsidRDefault="00CF2711" w:rsidP="00221CB1"/>
        </w:tc>
      </w:tr>
      <w:tr w:rsidR="00CF2711" w14:paraId="1A686B5E" w14:textId="77777777" w:rsidTr="006D477F">
        <w:trPr>
          <w:trHeight w:val="379"/>
        </w:trPr>
        <w:tc>
          <w:tcPr>
            <w:tcW w:w="9640" w:type="dxa"/>
            <w:gridSpan w:val="7"/>
            <w:vAlign w:val="center"/>
          </w:tcPr>
          <w:p w14:paraId="2A79B6D9" w14:textId="1E30428A" w:rsidR="00CF2711" w:rsidRPr="00E9027B" w:rsidRDefault="00E9027B" w:rsidP="00E9027B">
            <w:pPr>
              <w:rPr>
                <w:b/>
              </w:rPr>
            </w:pPr>
            <w:r w:rsidRPr="00E9027B">
              <w:rPr>
                <w:b/>
                <w:lang w:val="cy-GB"/>
              </w:rPr>
              <w:t xml:space="preserve">Manylion Meddyg Teulu (os yn </w:t>
            </w:r>
            <w:proofErr w:type="spellStart"/>
            <w:r w:rsidRPr="00E9027B">
              <w:rPr>
                <w:b/>
                <w:lang w:val="cy-GB"/>
              </w:rPr>
              <w:t>atgyfeiriwr</w:t>
            </w:r>
            <w:proofErr w:type="spellEnd"/>
            <w:r w:rsidRPr="00E9027B">
              <w:rPr>
                <w:b/>
                <w:lang w:val="cy-GB"/>
              </w:rPr>
              <w:t>):</w:t>
            </w:r>
          </w:p>
        </w:tc>
      </w:tr>
      <w:tr w:rsidR="00CF2711" w14:paraId="6AF5915C" w14:textId="77777777" w:rsidTr="006D477F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32EBA208" w14:textId="3C756DE0" w:rsidR="00CF2711" w:rsidRDefault="00E9027B" w:rsidP="00E9027B">
            <w:r w:rsidRPr="00E9027B">
              <w:rPr>
                <w:lang w:val="cy-GB"/>
              </w:rPr>
              <w:t>Enw:</w:t>
            </w:r>
            <w:r w:rsidR="00CF2711" w:rsidRPr="00E9027B">
              <w:t xml:space="preserve"> 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14B3DF2E" w14:textId="77777777" w:rsidR="00CF2711" w:rsidRDefault="00CF2711" w:rsidP="00221CB1"/>
          <w:p w14:paraId="5385AC1F" w14:textId="77777777" w:rsidR="00CF2711" w:rsidRDefault="00CF2711" w:rsidP="00221CB1"/>
        </w:tc>
        <w:tc>
          <w:tcPr>
            <w:tcW w:w="38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A28F4E2" w14:textId="0004F54F" w:rsidR="00CF2711" w:rsidRPr="00E9027B" w:rsidRDefault="00E9027B" w:rsidP="00E9027B">
            <w:r w:rsidRPr="00E9027B">
              <w:rPr>
                <w:lang w:val="cy-GB"/>
              </w:rPr>
              <w:t>Ffôn: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204750DA" w14:textId="77777777" w:rsidR="00CF2711" w:rsidRDefault="00CF2711" w:rsidP="00221CB1"/>
        </w:tc>
      </w:tr>
      <w:tr w:rsidR="00CF2711" w14:paraId="5F02233A" w14:textId="77777777" w:rsidTr="006D477F">
        <w:tc>
          <w:tcPr>
            <w:tcW w:w="1928" w:type="dxa"/>
            <w:tcBorders>
              <w:right w:val="nil"/>
            </w:tcBorders>
          </w:tcPr>
          <w:p w14:paraId="69D67247" w14:textId="59437D63" w:rsidR="00CF2711" w:rsidRPr="00E9027B" w:rsidRDefault="00E9027B" w:rsidP="00E9027B">
            <w:r w:rsidRPr="00E9027B">
              <w:rPr>
                <w:lang w:val="cy-GB"/>
              </w:rPr>
              <w:t>Cyfeiriad:</w:t>
            </w:r>
          </w:p>
        </w:tc>
        <w:tc>
          <w:tcPr>
            <w:tcW w:w="1928" w:type="dxa"/>
            <w:gridSpan w:val="2"/>
            <w:tcBorders>
              <w:left w:val="nil"/>
            </w:tcBorders>
          </w:tcPr>
          <w:p w14:paraId="62EAF15F" w14:textId="77777777" w:rsidR="00CF2711" w:rsidRDefault="00CF2711" w:rsidP="00221CB1"/>
          <w:p w14:paraId="6A3AB2B5" w14:textId="77777777" w:rsidR="00CF2711" w:rsidRDefault="00CF2711" w:rsidP="00221CB1"/>
          <w:p w14:paraId="68E6CADA" w14:textId="77777777" w:rsidR="00CF2711" w:rsidRDefault="00CF2711" w:rsidP="00221CB1"/>
          <w:p w14:paraId="79010C1F" w14:textId="77777777" w:rsidR="00CF2711" w:rsidRDefault="00CF2711" w:rsidP="00221CB1"/>
        </w:tc>
        <w:tc>
          <w:tcPr>
            <w:tcW w:w="3856" w:type="dxa"/>
            <w:gridSpan w:val="3"/>
            <w:tcBorders>
              <w:right w:val="nil"/>
            </w:tcBorders>
          </w:tcPr>
          <w:p w14:paraId="383AF5ED" w14:textId="0D2E26D2" w:rsidR="00CF2711" w:rsidRPr="00E9027B" w:rsidRDefault="00E9027B" w:rsidP="00E9027B">
            <w:r w:rsidRPr="00E9027B">
              <w:rPr>
                <w:lang w:val="cy-GB"/>
              </w:rPr>
              <w:t>Cyfeiriad e-bost:</w:t>
            </w:r>
          </w:p>
          <w:p w14:paraId="48F957E5" w14:textId="77777777" w:rsidR="00CF2711" w:rsidRDefault="00CF2711" w:rsidP="00221CB1"/>
          <w:p w14:paraId="20ADBB05" w14:textId="77777777" w:rsidR="00CF2711" w:rsidRDefault="00CF2711" w:rsidP="00221CB1"/>
        </w:tc>
        <w:tc>
          <w:tcPr>
            <w:tcW w:w="1928" w:type="dxa"/>
            <w:tcBorders>
              <w:left w:val="nil"/>
            </w:tcBorders>
          </w:tcPr>
          <w:p w14:paraId="43EC6597" w14:textId="77777777" w:rsidR="00CF2711" w:rsidRDefault="00CF2711" w:rsidP="00221CB1"/>
        </w:tc>
      </w:tr>
      <w:tr w:rsidR="00CF2711" w14:paraId="6F8487FC" w14:textId="77777777" w:rsidTr="006D477F">
        <w:tc>
          <w:tcPr>
            <w:tcW w:w="9640" w:type="dxa"/>
            <w:gridSpan w:val="7"/>
          </w:tcPr>
          <w:p w14:paraId="700E4BF2" w14:textId="3E93FE30" w:rsidR="00CF2711" w:rsidRPr="00502E88" w:rsidRDefault="00E9027B" w:rsidP="00502E88">
            <w:pPr>
              <w:rPr>
                <w:b/>
              </w:rPr>
            </w:pPr>
            <w:r w:rsidRPr="00502E88">
              <w:rPr>
                <w:b/>
                <w:lang w:val="cy-GB"/>
              </w:rPr>
              <w:t xml:space="preserve">Gweithwyr proffesiynol eraill sy’n cyfrannu: </w:t>
            </w:r>
          </w:p>
        </w:tc>
      </w:tr>
      <w:tr w:rsidR="00CF2711" w14:paraId="0CFAACE7" w14:textId="77777777" w:rsidTr="006D477F">
        <w:tc>
          <w:tcPr>
            <w:tcW w:w="1928" w:type="dxa"/>
          </w:tcPr>
          <w:p w14:paraId="4A61BF2A" w14:textId="77777777" w:rsidR="00CF2711" w:rsidRDefault="00CF2711" w:rsidP="00221CB1"/>
        </w:tc>
        <w:tc>
          <w:tcPr>
            <w:tcW w:w="1928" w:type="dxa"/>
            <w:gridSpan w:val="2"/>
          </w:tcPr>
          <w:p w14:paraId="22EF8866" w14:textId="4E8B3E3F" w:rsidR="00CF2711" w:rsidRPr="00502E88" w:rsidRDefault="00502E88" w:rsidP="00502E88">
            <w:r w:rsidRPr="00502E88">
              <w:rPr>
                <w:lang w:val="cy-GB"/>
              </w:rPr>
              <w:t>Enw</w:t>
            </w:r>
          </w:p>
        </w:tc>
        <w:tc>
          <w:tcPr>
            <w:tcW w:w="3856" w:type="dxa"/>
            <w:gridSpan w:val="3"/>
          </w:tcPr>
          <w:p w14:paraId="5A50783C" w14:textId="4EDFC350" w:rsidR="00CF2711" w:rsidRPr="00502E88" w:rsidRDefault="00502E88" w:rsidP="00502E88">
            <w:r w:rsidRPr="00502E88">
              <w:rPr>
                <w:lang w:val="cy-GB"/>
              </w:rPr>
              <w:t>Gwasanaeth</w:t>
            </w:r>
          </w:p>
        </w:tc>
        <w:tc>
          <w:tcPr>
            <w:tcW w:w="1928" w:type="dxa"/>
          </w:tcPr>
          <w:p w14:paraId="5C218510" w14:textId="7954B863" w:rsidR="00CF2711" w:rsidRPr="00502E88" w:rsidRDefault="00502E88" w:rsidP="00502E88">
            <w:r w:rsidRPr="00502E88">
              <w:rPr>
                <w:lang w:val="cy-GB"/>
              </w:rPr>
              <w:t>Manylion cyswllt</w:t>
            </w:r>
          </w:p>
        </w:tc>
      </w:tr>
      <w:tr w:rsidR="00CF2711" w14:paraId="658A0F3C" w14:textId="77777777" w:rsidTr="006D477F">
        <w:trPr>
          <w:trHeight w:val="769"/>
        </w:trPr>
        <w:tc>
          <w:tcPr>
            <w:tcW w:w="1928" w:type="dxa"/>
            <w:vAlign w:val="center"/>
          </w:tcPr>
          <w:p w14:paraId="07C7D796" w14:textId="77777777" w:rsidR="00CF2711" w:rsidRDefault="00CF2711" w:rsidP="00221CB1">
            <w:r>
              <w:t xml:space="preserve">1                                    </w:t>
            </w:r>
          </w:p>
        </w:tc>
        <w:tc>
          <w:tcPr>
            <w:tcW w:w="1928" w:type="dxa"/>
            <w:gridSpan w:val="2"/>
          </w:tcPr>
          <w:p w14:paraId="18A65BC7" w14:textId="77777777" w:rsidR="00CF2711" w:rsidRDefault="00CF2711" w:rsidP="00221CB1"/>
          <w:p w14:paraId="411BA34E" w14:textId="77777777" w:rsidR="00CF2711" w:rsidRDefault="00CF2711" w:rsidP="00221CB1"/>
          <w:p w14:paraId="5C54C226" w14:textId="77777777" w:rsidR="00CF2711" w:rsidRDefault="00CF2711" w:rsidP="00221CB1"/>
          <w:p w14:paraId="3AA90B57" w14:textId="77777777" w:rsidR="00CF2711" w:rsidRDefault="00CF2711" w:rsidP="00221CB1"/>
        </w:tc>
        <w:tc>
          <w:tcPr>
            <w:tcW w:w="3856" w:type="dxa"/>
            <w:gridSpan w:val="3"/>
          </w:tcPr>
          <w:p w14:paraId="0224D2CA" w14:textId="77777777" w:rsidR="00CF2711" w:rsidRDefault="00CF2711" w:rsidP="00221CB1"/>
        </w:tc>
        <w:tc>
          <w:tcPr>
            <w:tcW w:w="1928" w:type="dxa"/>
          </w:tcPr>
          <w:p w14:paraId="59B73C1D" w14:textId="77777777" w:rsidR="00CF2711" w:rsidRDefault="00CF2711" w:rsidP="00221CB1"/>
        </w:tc>
      </w:tr>
      <w:tr w:rsidR="00CF2711" w14:paraId="7DB31959" w14:textId="77777777" w:rsidTr="006D477F">
        <w:trPr>
          <w:trHeight w:val="680"/>
        </w:trPr>
        <w:tc>
          <w:tcPr>
            <w:tcW w:w="1928" w:type="dxa"/>
            <w:vAlign w:val="center"/>
          </w:tcPr>
          <w:p w14:paraId="7C775473" w14:textId="77777777" w:rsidR="00CF2711" w:rsidRDefault="00CF2711" w:rsidP="00221CB1">
            <w:r>
              <w:t>2</w:t>
            </w:r>
          </w:p>
        </w:tc>
        <w:tc>
          <w:tcPr>
            <w:tcW w:w="1928" w:type="dxa"/>
            <w:gridSpan w:val="2"/>
          </w:tcPr>
          <w:p w14:paraId="08EFAFF3" w14:textId="77777777" w:rsidR="00CF2711" w:rsidRDefault="00CF2711" w:rsidP="00221CB1"/>
          <w:p w14:paraId="6E3DAD9B" w14:textId="77777777" w:rsidR="00CF2711" w:rsidRDefault="00CF2711" w:rsidP="00221CB1"/>
          <w:p w14:paraId="4F39F337" w14:textId="77777777" w:rsidR="00CF2711" w:rsidRDefault="00CF2711" w:rsidP="00221CB1"/>
          <w:p w14:paraId="7D3471FF" w14:textId="77777777" w:rsidR="00CF2711" w:rsidRDefault="00CF2711" w:rsidP="00221CB1"/>
        </w:tc>
        <w:tc>
          <w:tcPr>
            <w:tcW w:w="3856" w:type="dxa"/>
            <w:gridSpan w:val="3"/>
          </w:tcPr>
          <w:p w14:paraId="60064EDA" w14:textId="77777777" w:rsidR="00CF2711" w:rsidRDefault="00CF2711" w:rsidP="00221CB1"/>
        </w:tc>
        <w:tc>
          <w:tcPr>
            <w:tcW w:w="1928" w:type="dxa"/>
          </w:tcPr>
          <w:p w14:paraId="6D0BEDEA" w14:textId="77777777" w:rsidR="00CF2711" w:rsidRDefault="00CF2711" w:rsidP="00221CB1"/>
        </w:tc>
      </w:tr>
      <w:tr w:rsidR="00CF2711" w14:paraId="12EBB09E" w14:textId="77777777" w:rsidTr="006D477F">
        <w:trPr>
          <w:trHeight w:val="704"/>
        </w:trPr>
        <w:tc>
          <w:tcPr>
            <w:tcW w:w="1928" w:type="dxa"/>
            <w:vAlign w:val="center"/>
          </w:tcPr>
          <w:p w14:paraId="5AE06889" w14:textId="77777777" w:rsidR="00CF2711" w:rsidRDefault="00CF2711" w:rsidP="00221CB1">
            <w:r>
              <w:t>3</w:t>
            </w:r>
          </w:p>
        </w:tc>
        <w:tc>
          <w:tcPr>
            <w:tcW w:w="1928" w:type="dxa"/>
            <w:gridSpan w:val="2"/>
          </w:tcPr>
          <w:p w14:paraId="6E173DB0" w14:textId="77777777" w:rsidR="00CF2711" w:rsidRDefault="00CF2711" w:rsidP="00221CB1"/>
          <w:p w14:paraId="0CA674B0" w14:textId="77777777" w:rsidR="00CF2711" w:rsidRDefault="00CF2711" w:rsidP="00221CB1"/>
          <w:p w14:paraId="68D73F34" w14:textId="77777777" w:rsidR="00CF2711" w:rsidRDefault="00CF2711" w:rsidP="00221CB1"/>
          <w:p w14:paraId="24A0A1BB" w14:textId="77777777" w:rsidR="00CF2711" w:rsidRDefault="00CF2711" w:rsidP="00221CB1"/>
        </w:tc>
        <w:tc>
          <w:tcPr>
            <w:tcW w:w="3856" w:type="dxa"/>
            <w:gridSpan w:val="3"/>
          </w:tcPr>
          <w:p w14:paraId="416955BB" w14:textId="77777777" w:rsidR="00CF2711" w:rsidRDefault="00CF2711" w:rsidP="00221CB1"/>
        </w:tc>
        <w:tc>
          <w:tcPr>
            <w:tcW w:w="1928" w:type="dxa"/>
          </w:tcPr>
          <w:p w14:paraId="010AB5C3" w14:textId="77777777" w:rsidR="00CF2711" w:rsidRDefault="00CF2711" w:rsidP="00221CB1"/>
        </w:tc>
      </w:tr>
      <w:tr w:rsidR="00CF2711" w14:paraId="085DAD2A" w14:textId="77777777" w:rsidTr="006D477F">
        <w:tc>
          <w:tcPr>
            <w:tcW w:w="9640" w:type="dxa"/>
            <w:gridSpan w:val="7"/>
          </w:tcPr>
          <w:p w14:paraId="76E34868" w14:textId="4232B67C" w:rsidR="00CF2711" w:rsidRPr="00126D9C" w:rsidRDefault="00502E88" w:rsidP="00502E88">
            <w:pPr>
              <w:rPr>
                <w:b/>
              </w:rPr>
            </w:pPr>
            <w:r w:rsidRPr="00502E88">
              <w:rPr>
                <w:b/>
                <w:lang w:val="cy-GB"/>
              </w:rPr>
              <w:t xml:space="preserve">Hanes datblygiadol: </w:t>
            </w:r>
            <w:r w:rsidR="00CF2711" w:rsidRPr="00502E88">
              <w:rPr>
                <w:b/>
              </w:rPr>
              <w:t xml:space="preserve"> </w:t>
            </w:r>
          </w:p>
        </w:tc>
      </w:tr>
      <w:tr w:rsidR="00CF2711" w14:paraId="76A461F1" w14:textId="77777777" w:rsidTr="006D477F">
        <w:trPr>
          <w:trHeight w:val="2120"/>
        </w:trPr>
        <w:tc>
          <w:tcPr>
            <w:tcW w:w="9640" w:type="dxa"/>
            <w:gridSpan w:val="7"/>
          </w:tcPr>
          <w:p w14:paraId="0CC8EB5E" w14:textId="2E8F8B17" w:rsidR="00CF2711" w:rsidRPr="00B935AF" w:rsidRDefault="00502E88" w:rsidP="00B935AF">
            <w:pPr>
              <w:rPr>
                <w:i/>
                <w:sz w:val="18"/>
              </w:rPr>
            </w:pPr>
            <w:r w:rsidRPr="00B935AF">
              <w:rPr>
                <w:i/>
                <w:sz w:val="18"/>
                <w:lang w:val="cy-GB"/>
              </w:rPr>
              <w:t>(e.e. oedi mewn cwrdd â cherrig milltir datblygu fel lleferydd; colli sgiliau oedd wedi eu caffael; ymddygiad anarferol yn ystod plentyndod; gwahaniaethau mewn rhyngweithiad a chyfathrebu; anghenion addysgol ychwanegol; ac ati?)</w:t>
            </w:r>
          </w:p>
          <w:p w14:paraId="12FA3717" w14:textId="77777777" w:rsidR="00CF2711" w:rsidRDefault="00CF2711" w:rsidP="00221CB1"/>
          <w:p w14:paraId="24201AD7" w14:textId="77777777" w:rsidR="00CF2711" w:rsidRDefault="00CF2711" w:rsidP="00221CB1"/>
          <w:p w14:paraId="7EB26765" w14:textId="77777777" w:rsidR="00CF2711" w:rsidRDefault="00CF2711" w:rsidP="00221CB1"/>
          <w:p w14:paraId="1D357DDD" w14:textId="77777777" w:rsidR="00CF2711" w:rsidRDefault="00CF2711" w:rsidP="00221CB1"/>
          <w:p w14:paraId="282A379E" w14:textId="77777777" w:rsidR="00CF2711" w:rsidRPr="005B5B63" w:rsidRDefault="00CF2711" w:rsidP="00221CB1"/>
        </w:tc>
      </w:tr>
      <w:tr w:rsidR="00CF2711" w14:paraId="251C90F8" w14:textId="77777777" w:rsidTr="006D477F">
        <w:tc>
          <w:tcPr>
            <w:tcW w:w="9640" w:type="dxa"/>
            <w:gridSpan w:val="7"/>
          </w:tcPr>
          <w:p w14:paraId="1B4E4793" w14:textId="53D7B53D" w:rsidR="00CF2711" w:rsidRPr="00B935AF" w:rsidRDefault="00B935AF" w:rsidP="00B935AF">
            <w:pPr>
              <w:rPr>
                <w:b/>
              </w:rPr>
            </w:pPr>
            <w:r w:rsidRPr="00B935AF">
              <w:rPr>
                <w:b/>
                <w:lang w:val="cy-GB"/>
              </w:rPr>
              <w:t>Rhyngweithio cymdeithasol:</w:t>
            </w:r>
          </w:p>
        </w:tc>
      </w:tr>
      <w:tr w:rsidR="00CF2711" w14:paraId="37E9D19F" w14:textId="77777777" w:rsidTr="006D477F">
        <w:trPr>
          <w:trHeight w:val="2112"/>
        </w:trPr>
        <w:tc>
          <w:tcPr>
            <w:tcW w:w="9640" w:type="dxa"/>
            <w:gridSpan w:val="7"/>
          </w:tcPr>
          <w:p w14:paraId="53F24745" w14:textId="1550D4BB" w:rsidR="00CF2711" w:rsidRPr="00B935AF" w:rsidRDefault="00B935AF" w:rsidP="00B935AF">
            <w:pPr>
              <w:rPr>
                <w:i/>
                <w:sz w:val="18"/>
              </w:rPr>
            </w:pPr>
            <w:r w:rsidRPr="00B935AF">
              <w:rPr>
                <w:i/>
                <w:sz w:val="18"/>
                <w:lang w:val="cy-GB"/>
              </w:rPr>
              <w:t>(e.e. oes gan yr unigolyn anawsterau; creu a/neu gynnal perthynas; dealltwriaeth a rheoli emosiynau; deall emosiynau pobl eraill; deall rheolau cymdeithasol; ac ati?)</w:t>
            </w:r>
          </w:p>
          <w:p w14:paraId="10A4FF5B" w14:textId="77777777" w:rsidR="00CF2711" w:rsidRDefault="00CF2711" w:rsidP="00221CB1">
            <w:pPr>
              <w:rPr>
                <w:i/>
                <w:sz w:val="18"/>
              </w:rPr>
            </w:pPr>
          </w:p>
          <w:p w14:paraId="24E4FF02" w14:textId="77777777" w:rsidR="00CF2711" w:rsidRDefault="00CF2711" w:rsidP="00221CB1"/>
          <w:p w14:paraId="0017A501" w14:textId="77777777" w:rsidR="00CF2711" w:rsidRDefault="00CF2711" w:rsidP="00221CB1"/>
          <w:p w14:paraId="2621D076" w14:textId="77777777" w:rsidR="00CF2711" w:rsidRDefault="00CF2711" w:rsidP="00221CB1"/>
          <w:p w14:paraId="7A470213" w14:textId="77777777" w:rsidR="00CF2711" w:rsidRDefault="00CF2711" w:rsidP="00221CB1"/>
          <w:p w14:paraId="11279E1F" w14:textId="77777777" w:rsidR="00CF2711" w:rsidRPr="005B5B63" w:rsidRDefault="00CF2711" w:rsidP="00221CB1"/>
        </w:tc>
      </w:tr>
      <w:tr w:rsidR="00CF2711" w14:paraId="5B8014B7" w14:textId="77777777" w:rsidTr="006D477F">
        <w:tc>
          <w:tcPr>
            <w:tcW w:w="9640" w:type="dxa"/>
            <w:gridSpan w:val="7"/>
          </w:tcPr>
          <w:p w14:paraId="201B89BF" w14:textId="58FDCF2B" w:rsidR="00CF2711" w:rsidRPr="00126D9C" w:rsidRDefault="00B935AF" w:rsidP="00891919">
            <w:pPr>
              <w:rPr>
                <w:i/>
                <w:sz w:val="18"/>
              </w:rPr>
            </w:pPr>
            <w:r w:rsidRPr="00891919">
              <w:rPr>
                <w:b/>
                <w:lang w:val="cy-GB"/>
              </w:rPr>
              <w:t xml:space="preserve">Cyfathrebu Cymdeithasol: </w:t>
            </w:r>
            <w:r w:rsidR="00CF2711" w:rsidRPr="00891919">
              <w:rPr>
                <w:b/>
              </w:rPr>
              <w:t xml:space="preserve"> </w:t>
            </w:r>
          </w:p>
        </w:tc>
      </w:tr>
      <w:tr w:rsidR="00CF2711" w14:paraId="290A675D" w14:textId="77777777" w:rsidTr="006D477F">
        <w:trPr>
          <w:trHeight w:val="2273"/>
        </w:trPr>
        <w:tc>
          <w:tcPr>
            <w:tcW w:w="9640" w:type="dxa"/>
            <w:gridSpan w:val="7"/>
          </w:tcPr>
          <w:p w14:paraId="5BA79063" w14:textId="1C01782B" w:rsidR="00CF2711" w:rsidRPr="00F017CB" w:rsidRDefault="00891919" w:rsidP="00F017CB">
            <w:pPr>
              <w:rPr>
                <w:sz w:val="18"/>
              </w:rPr>
            </w:pPr>
            <w:r w:rsidRPr="00F017CB">
              <w:rPr>
                <w:i/>
                <w:sz w:val="18"/>
                <w:lang w:val="cy-GB"/>
              </w:rPr>
              <w:t xml:space="preserve">(e.e. anawsterau cyfathrebu anarferol; lleferydd anarferol; lleferydd ailadroddus; cyswllt llygad anarferol; llai o fynegiad neu ystum wynebol; </w:t>
            </w:r>
            <w:r w:rsidR="00F017CB" w:rsidRPr="00F017CB">
              <w:rPr>
                <w:i/>
                <w:sz w:val="18"/>
                <w:lang w:val="cy-GB"/>
              </w:rPr>
              <w:t xml:space="preserve"> problem deall a chymryd pethau yn llythrennol?) </w:t>
            </w:r>
          </w:p>
          <w:p w14:paraId="465B12FC" w14:textId="77777777" w:rsidR="00CF2711" w:rsidRDefault="00CF2711" w:rsidP="00221CB1">
            <w:pPr>
              <w:rPr>
                <w:i/>
                <w:sz w:val="18"/>
              </w:rPr>
            </w:pPr>
          </w:p>
          <w:p w14:paraId="2EF43267" w14:textId="77777777" w:rsidR="00CF2711" w:rsidRDefault="00CF2711" w:rsidP="00221CB1">
            <w:pPr>
              <w:rPr>
                <w:i/>
                <w:sz w:val="18"/>
              </w:rPr>
            </w:pPr>
          </w:p>
          <w:p w14:paraId="693E5FA0" w14:textId="77777777" w:rsidR="00CF2711" w:rsidRDefault="00CF2711" w:rsidP="00221CB1">
            <w:pPr>
              <w:rPr>
                <w:i/>
                <w:sz w:val="18"/>
              </w:rPr>
            </w:pPr>
          </w:p>
          <w:p w14:paraId="18E75E89" w14:textId="77777777" w:rsidR="00CF2711" w:rsidRDefault="00CF2711" w:rsidP="00221CB1">
            <w:pPr>
              <w:rPr>
                <w:i/>
                <w:sz w:val="18"/>
              </w:rPr>
            </w:pPr>
          </w:p>
          <w:p w14:paraId="7F226656" w14:textId="77777777" w:rsidR="00CF2711" w:rsidRDefault="00CF2711" w:rsidP="00221CB1">
            <w:pPr>
              <w:rPr>
                <w:i/>
                <w:sz w:val="18"/>
              </w:rPr>
            </w:pPr>
          </w:p>
          <w:p w14:paraId="65BCF6C3" w14:textId="77777777" w:rsidR="00CF2711" w:rsidRDefault="00CF2711" w:rsidP="00221CB1">
            <w:pPr>
              <w:rPr>
                <w:i/>
                <w:sz w:val="18"/>
              </w:rPr>
            </w:pPr>
          </w:p>
          <w:p w14:paraId="1D538B0E" w14:textId="77777777" w:rsidR="00CF2711" w:rsidRPr="00126D9C" w:rsidRDefault="00CF2711" w:rsidP="00221CB1">
            <w:pPr>
              <w:rPr>
                <w:i/>
                <w:sz w:val="18"/>
              </w:rPr>
            </w:pPr>
          </w:p>
        </w:tc>
      </w:tr>
      <w:tr w:rsidR="00CF2711" w14:paraId="292EA660" w14:textId="77777777" w:rsidTr="006D477F">
        <w:tc>
          <w:tcPr>
            <w:tcW w:w="9640" w:type="dxa"/>
            <w:gridSpan w:val="7"/>
          </w:tcPr>
          <w:p w14:paraId="0F2C1502" w14:textId="7F6BD166" w:rsidR="00CF2711" w:rsidRPr="00227C5B" w:rsidRDefault="00F017CB" w:rsidP="00227C5B">
            <w:pPr>
              <w:rPr>
                <w:b/>
              </w:rPr>
            </w:pPr>
            <w:r w:rsidRPr="00227C5B">
              <w:rPr>
                <w:b/>
                <w:lang w:val="cy-GB"/>
              </w:rPr>
              <w:t xml:space="preserve">Ymddygiad ailadroddus/cyfyngedig: </w:t>
            </w:r>
          </w:p>
        </w:tc>
      </w:tr>
      <w:tr w:rsidR="00CF2711" w14:paraId="55009CF9" w14:textId="77777777" w:rsidTr="006D477F">
        <w:trPr>
          <w:trHeight w:val="2118"/>
        </w:trPr>
        <w:tc>
          <w:tcPr>
            <w:tcW w:w="9640" w:type="dxa"/>
            <w:gridSpan w:val="7"/>
          </w:tcPr>
          <w:p w14:paraId="7DB170A3" w14:textId="664D36B4" w:rsidR="00CF2711" w:rsidRPr="00156DAF" w:rsidRDefault="00227C5B" w:rsidP="00156DAF">
            <w:pPr>
              <w:rPr>
                <w:sz w:val="18"/>
              </w:rPr>
            </w:pPr>
            <w:r w:rsidRPr="00156DAF">
              <w:rPr>
                <w:i/>
                <w:sz w:val="18"/>
                <w:lang w:val="cy-GB"/>
              </w:rPr>
              <w:t>(e.e. canolbwyntio’n uchel ar ddiddordebau; cadw at arferion sy’n orfodol yn anarferol;</w:t>
            </w:r>
            <w:r w:rsidR="00C3159E" w:rsidRPr="00156DAF">
              <w:rPr>
                <w:i/>
                <w:sz w:val="18"/>
                <w:lang w:val="cy-GB"/>
              </w:rPr>
              <w:t xml:space="preserve"> gwrthwynebu newid;</w:t>
            </w:r>
            <w:r w:rsidR="00BE4DC6" w:rsidRPr="00156DAF">
              <w:rPr>
                <w:i/>
                <w:sz w:val="18"/>
                <w:lang w:val="cy-GB"/>
              </w:rPr>
              <w:t xml:space="preserve"> meddwl anhyblyg; ymddygiad ailadroddus neu ddefodau; cadw’n agos at reolau;</w:t>
            </w:r>
            <w:r w:rsidR="00EE3DED" w:rsidRPr="00156DAF">
              <w:rPr>
                <w:i/>
                <w:sz w:val="18"/>
                <w:lang w:val="cy-GB"/>
              </w:rPr>
              <w:t xml:space="preserve"> symudiadau ailadroddus neu stereoteip ac ati?)</w:t>
            </w:r>
            <w:r w:rsidR="00BE4DC6" w:rsidRPr="00156DAF">
              <w:rPr>
                <w:i/>
                <w:sz w:val="18"/>
                <w:lang w:val="cy-GB"/>
              </w:rPr>
              <w:t xml:space="preserve"> </w:t>
            </w:r>
            <w:r w:rsidR="00C3159E" w:rsidRPr="00156DAF">
              <w:rPr>
                <w:i/>
                <w:sz w:val="18"/>
                <w:lang w:val="cy-GB"/>
              </w:rPr>
              <w:t xml:space="preserve"> </w:t>
            </w:r>
          </w:p>
          <w:p w14:paraId="1B3B0D29" w14:textId="77777777" w:rsidR="00CF2711" w:rsidRDefault="00CF2711" w:rsidP="00221CB1"/>
          <w:p w14:paraId="43749FC2" w14:textId="77777777" w:rsidR="00CF2711" w:rsidRDefault="00CF2711" w:rsidP="00221CB1"/>
          <w:p w14:paraId="6C21A25A" w14:textId="77777777" w:rsidR="00CF2711" w:rsidRDefault="00CF2711" w:rsidP="00221CB1"/>
          <w:p w14:paraId="615E3E78" w14:textId="77777777" w:rsidR="00CF2711" w:rsidRDefault="00CF2711" w:rsidP="00221CB1"/>
          <w:p w14:paraId="778F7175" w14:textId="77777777" w:rsidR="00CF2711" w:rsidRPr="005B5B63" w:rsidRDefault="00CF2711" w:rsidP="00221CB1"/>
        </w:tc>
      </w:tr>
      <w:tr w:rsidR="00CF2711" w:rsidRPr="005B5B63" w14:paraId="0589D863" w14:textId="77777777" w:rsidTr="006D477F">
        <w:tc>
          <w:tcPr>
            <w:tcW w:w="9640" w:type="dxa"/>
            <w:gridSpan w:val="7"/>
          </w:tcPr>
          <w:p w14:paraId="1392E5E2" w14:textId="3B3892F3" w:rsidR="00CF2711" w:rsidRPr="00F26FD8" w:rsidRDefault="00156DAF" w:rsidP="00F26FD8">
            <w:pPr>
              <w:rPr>
                <w:b/>
              </w:rPr>
            </w:pPr>
            <w:r w:rsidRPr="00F26FD8">
              <w:rPr>
                <w:b/>
                <w:lang w:val="cy-GB"/>
              </w:rPr>
              <w:t xml:space="preserve">Gwahaniaethau synhwyraidd: </w:t>
            </w:r>
          </w:p>
        </w:tc>
      </w:tr>
      <w:tr w:rsidR="00CF2711" w:rsidRPr="005B5B63" w14:paraId="3C6FDE11" w14:textId="77777777" w:rsidTr="006D477F">
        <w:tc>
          <w:tcPr>
            <w:tcW w:w="9640" w:type="dxa"/>
            <w:gridSpan w:val="7"/>
          </w:tcPr>
          <w:p w14:paraId="143EF3CE" w14:textId="046A3BEA" w:rsidR="00CF2711" w:rsidRPr="00C11842" w:rsidRDefault="00F26FD8" w:rsidP="00C11842">
            <w:pPr>
              <w:rPr>
                <w:sz w:val="18"/>
              </w:rPr>
            </w:pPr>
            <w:r w:rsidRPr="00C11842">
              <w:rPr>
                <w:i/>
                <w:sz w:val="18"/>
                <w:lang w:val="cy-GB"/>
              </w:rPr>
              <w:t xml:space="preserve">(Gwahaniaethau sylweddol mewn prosesu synhwyraidd? e.e. ddim yn sylwi ar boen; sylwi ar synau; arogl, blas neu fanylion gweledol nad yw eraill yn sylwi arnynt;  </w:t>
            </w:r>
            <w:r w:rsidR="00D773B1" w:rsidRPr="00C11842">
              <w:rPr>
                <w:i/>
                <w:sz w:val="18"/>
                <w:lang w:val="cy-GB"/>
              </w:rPr>
              <w:t>anhawster gyda bwyd o ganlyniad i sensitifrwydd blas neu deimlad; osgoi cyffwrdd; gwahanol reoliadau tymheredd; wedi cynhyrfu gyda gormod o ysgogiad synhwyraidd; ac ati).</w:t>
            </w:r>
          </w:p>
          <w:p w14:paraId="4E1BF542" w14:textId="77777777" w:rsidR="00CF2711" w:rsidRDefault="00CF2711" w:rsidP="00221CB1"/>
          <w:p w14:paraId="219CD37F" w14:textId="77777777" w:rsidR="00CF2711" w:rsidRDefault="00CF2711" w:rsidP="00221CB1"/>
          <w:p w14:paraId="186A85E8" w14:textId="77777777" w:rsidR="00CF2711" w:rsidRDefault="00CF2711" w:rsidP="00221CB1"/>
          <w:p w14:paraId="499FD5CB" w14:textId="77777777" w:rsidR="00CF2711" w:rsidRDefault="00CF2711" w:rsidP="00221CB1">
            <w:pPr>
              <w:jc w:val="center"/>
            </w:pPr>
          </w:p>
          <w:p w14:paraId="13D9B5A6" w14:textId="77777777" w:rsidR="00CF2711" w:rsidRDefault="00CF2711" w:rsidP="00221CB1">
            <w:pPr>
              <w:jc w:val="center"/>
            </w:pPr>
          </w:p>
          <w:p w14:paraId="221A602C" w14:textId="77777777" w:rsidR="00B33E1E" w:rsidRDefault="00B33E1E" w:rsidP="00221CB1">
            <w:pPr>
              <w:jc w:val="center"/>
            </w:pPr>
          </w:p>
          <w:p w14:paraId="4914C254" w14:textId="3A39AF62" w:rsidR="00CF2711" w:rsidRPr="005B5B63" w:rsidRDefault="00CF2711" w:rsidP="00221CB1"/>
        </w:tc>
      </w:tr>
      <w:tr w:rsidR="00CF2711" w:rsidRPr="005B5B63" w14:paraId="6581E741" w14:textId="77777777" w:rsidTr="006D477F">
        <w:tc>
          <w:tcPr>
            <w:tcW w:w="9640" w:type="dxa"/>
            <w:gridSpan w:val="7"/>
          </w:tcPr>
          <w:p w14:paraId="2AA70BF1" w14:textId="7A8925FE" w:rsidR="00CF2711" w:rsidRPr="005B5B63" w:rsidRDefault="00C11842" w:rsidP="00E6616C">
            <w:pPr>
              <w:rPr>
                <w:b/>
              </w:rPr>
            </w:pPr>
            <w:r w:rsidRPr="00E6616C">
              <w:rPr>
                <w:b/>
                <w:lang w:val="cy-GB"/>
              </w:rPr>
              <w:lastRenderedPageBreak/>
              <w:t xml:space="preserve">Rhowch wybodaeth ar y canlynol os gwelwch yn dda: </w:t>
            </w:r>
            <w:r w:rsidR="00CF2711" w:rsidRPr="00E6616C">
              <w:rPr>
                <w:b/>
              </w:rPr>
              <w:t xml:space="preserve"> </w:t>
            </w:r>
          </w:p>
        </w:tc>
      </w:tr>
      <w:tr w:rsidR="00CF2711" w:rsidRPr="005B5B63" w14:paraId="0469E299" w14:textId="77777777" w:rsidTr="006D477F">
        <w:trPr>
          <w:trHeight w:val="1412"/>
        </w:trPr>
        <w:tc>
          <w:tcPr>
            <w:tcW w:w="1928" w:type="dxa"/>
            <w:vAlign w:val="center"/>
          </w:tcPr>
          <w:p w14:paraId="43918620" w14:textId="7A8384FE" w:rsidR="00CF2711" w:rsidRPr="00D15B76" w:rsidRDefault="00E6616C" w:rsidP="00D15B76">
            <w:pPr>
              <w:jc w:val="center"/>
              <w:rPr>
                <w:sz w:val="20"/>
                <w:szCs w:val="20"/>
              </w:rPr>
            </w:pPr>
            <w:r w:rsidRPr="00D15B76">
              <w:rPr>
                <w:sz w:val="20"/>
                <w:szCs w:val="20"/>
                <w:lang w:val="cy-GB"/>
              </w:rPr>
              <w:t xml:space="preserve">Problemau cael neu gadw addysg neu gyflogaeth. </w:t>
            </w:r>
          </w:p>
        </w:tc>
        <w:tc>
          <w:tcPr>
            <w:tcW w:w="7712" w:type="dxa"/>
            <w:gridSpan w:val="6"/>
          </w:tcPr>
          <w:p w14:paraId="40D3477A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4149B8D0" w14:textId="77777777" w:rsidTr="006D477F">
        <w:trPr>
          <w:trHeight w:val="1275"/>
        </w:trPr>
        <w:tc>
          <w:tcPr>
            <w:tcW w:w="1928" w:type="dxa"/>
            <w:vAlign w:val="center"/>
          </w:tcPr>
          <w:p w14:paraId="6D26C1CD" w14:textId="22921111" w:rsidR="00CF2711" w:rsidRPr="00D15B76" w:rsidRDefault="00D15B76" w:rsidP="00D15B76">
            <w:pPr>
              <w:jc w:val="center"/>
              <w:rPr>
                <w:sz w:val="20"/>
                <w:szCs w:val="20"/>
              </w:rPr>
            </w:pPr>
            <w:r w:rsidRPr="00D15B76">
              <w:rPr>
                <w:sz w:val="20"/>
                <w:szCs w:val="20"/>
                <w:lang w:val="cy-GB"/>
              </w:rPr>
              <w:t xml:space="preserve">Anawsterau dechrau neu gynnal perthynas gymdeithasol. </w:t>
            </w:r>
          </w:p>
        </w:tc>
        <w:tc>
          <w:tcPr>
            <w:tcW w:w="7712" w:type="dxa"/>
            <w:gridSpan w:val="6"/>
          </w:tcPr>
          <w:p w14:paraId="02E5B47C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0860FFD7" w14:textId="77777777" w:rsidTr="006D477F">
        <w:tc>
          <w:tcPr>
            <w:tcW w:w="1928" w:type="dxa"/>
            <w:vAlign w:val="center"/>
          </w:tcPr>
          <w:p w14:paraId="4443CD25" w14:textId="77777777" w:rsidR="00CF2711" w:rsidRDefault="00CF2711" w:rsidP="00221CB1">
            <w:pPr>
              <w:jc w:val="center"/>
              <w:rPr>
                <w:sz w:val="20"/>
                <w:szCs w:val="20"/>
              </w:rPr>
            </w:pPr>
          </w:p>
          <w:p w14:paraId="7821DD27" w14:textId="58A57857" w:rsidR="00CF2711" w:rsidRPr="00886B7E" w:rsidRDefault="00D15B76" w:rsidP="00886B7E">
            <w:pPr>
              <w:jc w:val="center"/>
              <w:rPr>
                <w:sz w:val="20"/>
                <w:szCs w:val="20"/>
              </w:rPr>
            </w:pPr>
            <w:r w:rsidRPr="00886B7E">
              <w:rPr>
                <w:sz w:val="20"/>
                <w:szCs w:val="20"/>
                <w:lang w:val="cy-GB"/>
              </w:rPr>
              <w:t xml:space="preserve">Cyswllt blaenorol neu bresennol gyda gwasanaethau iechyd meddwl, anabledd dysgu neu </w:t>
            </w:r>
            <w:proofErr w:type="spellStart"/>
            <w:r w:rsidRPr="00886B7E">
              <w:rPr>
                <w:sz w:val="20"/>
                <w:szCs w:val="20"/>
                <w:lang w:val="cy-GB"/>
              </w:rPr>
              <w:t>niwroddatblygiadol</w:t>
            </w:r>
            <w:proofErr w:type="spellEnd"/>
          </w:p>
          <w:p w14:paraId="462E23C5" w14:textId="77777777" w:rsidR="00CF2711" w:rsidRPr="005C4868" w:rsidRDefault="00CF2711" w:rsidP="0022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6"/>
          </w:tcPr>
          <w:p w14:paraId="731F071E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28D147A2" w14:textId="77777777" w:rsidTr="006D477F">
        <w:trPr>
          <w:trHeight w:val="1573"/>
        </w:trPr>
        <w:tc>
          <w:tcPr>
            <w:tcW w:w="1928" w:type="dxa"/>
            <w:vAlign w:val="center"/>
          </w:tcPr>
          <w:p w14:paraId="0C438AFD" w14:textId="77777777" w:rsidR="00CF2711" w:rsidRDefault="00CF2711" w:rsidP="00221CB1">
            <w:pPr>
              <w:jc w:val="center"/>
              <w:rPr>
                <w:sz w:val="20"/>
                <w:szCs w:val="20"/>
              </w:rPr>
            </w:pPr>
          </w:p>
          <w:p w14:paraId="1637C203" w14:textId="5F06802A" w:rsidR="00CF2711" w:rsidRPr="00886B7E" w:rsidRDefault="00886B7E" w:rsidP="00886B7E">
            <w:pPr>
              <w:jc w:val="center"/>
              <w:rPr>
                <w:sz w:val="20"/>
                <w:szCs w:val="20"/>
              </w:rPr>
            </w:pPr>
            <w:r w:rsidRPr="00886B7E">
              <w:rPr>
                <w:sz w:val="20"/>
                <w:szCs w:val="20"/>
                <w:lang w:val="cy-GB"/>
              </w:rPr>
              <w:t xml:space="preserve">Gwybodaeth ar unrhyw ddiagnosis arall e.e. iselder, anhwylder personoliaeth, ADHD ac ati. </w:t>
            </w:r>
          </w:p>
          <w:p w14:paraId="741AA61C" w14:textId="77777777" w:rsidR="00CF2711" w:rsidRPr="002E30F0" w:rsidRDefault="00CF2711" w:rsidP="0022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6"/>
          </w:tcPr>
          <w:p w14:paraId="3D6362C7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7DC9FD61" w14:textId="77777777" w:rsidTr="006D477F">
        <w:tc>
          <w:tcPr>
            <w:tcW w:w="9640" w:type="dxa"/>
            <w:gridSpan w:val="7"/>
          </w:tcPr>
          <w:p w14:paraId="7FB5D56F" w14:textId="176FADF1" w:rsidR="00CF2711" w:rsidRPr="00886B7E" w:rsidRDefault="00886B7E" w:rsidP="00886B7E">
            <w:pPr>
              <w:rPr>
                <w:b/>
              </w:rPr>
            </w:pPr>
            <w:r w:rsidRPr="00886B7E">
              <w:rPr>
                <w:b/>
                <w:lang w:val="cy-GB"/>
              </w:rPr>
              <w:t>Rhestrwch unrhyw ddogfennau eraill a amgaeir gyda’r atgyfeiriad hwn:</w:t>
            </w:r>
          </w:p>
        </w:tc>
      </w:tr>
      <w:tr w:rsidR="00CF2711" w:rsidRPr="005B5B63" w14:paraId="3039F1C8" w14:textId="77777777" w:rsidTr="006D477F">
        <w:trPr>
          <w:trHeight w:val="1195"/>
        </w:trPr>
        <w:tc>
          <w:tcPr>
            <w:tcW w:w="9640" w:type="dxa"/>
            <w:gridSpan w:val="7"/>
          </w:tcPr>
          <w:p w14:paraId="490A6E65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481A3EC0" w14:textId="77777777" w:rsidTr="006D477F">
        <w:tc>
          <w:tcPr>
            <w:tcW w:w="9640" w:type="dxa"/>
            <w:gridSpan w:val="7"/>
          </w:tcPr>
          <w:p w14:paraId="39FD5E5F" w14:textId="3270B27F" w:rsidR="00CF2711" w:rsidRPr="005D0A54" w:rsidRDefault="00886B7E" w:rsidP="005D0A54">
            <w:pPr>
              <w:rPr>
                <w:b/>
              </w:rPr>
            </w:pPr>
            <w:r w:rsidRPr="005D0A54">
              <w:rPr>
                <w:b/>
                <w:lang w:val="cy-GB"/>
              </w:rPr>
              <w:t xml:space="preserve">Rhowch sylw ar unrhyw faterion perthnasol eraill sy’n ymwneud â risg e.e. diogelu oedolion/plant, system cyfiawnder troseddol, dibyniaeth ar alcohol/cyffuriau, meddwl am hunanladdiad, hunan-niwed ac ati? </w:t>
            </w:r>
          </w:p>
        </w:tc>
      </w:tr>
      <w:tr w:rsidR="00CF2711" w:rsidRPr="005B5B63" w14:paraId="62EF9E0A" w14:textId="77777777" w:rsidTr="006D477F">
        <w:trPr>
          <w:trHeight w:val="1191"/>
        </w:trPr>
        <w:tc>
          <w:tcPr>
            <w:tcW w:w="9640" w:type="dxa"/>
            <w:gridSpan w:val="7"/>
          </w:tcPr>
          <w:p w14:paraId="31E6163B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0862B5FC" w14:textId="77777777" w:rsidTr="006D477F">
        <w:tc>
          <w:tcPr>
            <w:tcW w:w="9640" w:type="dxa"/>
            <w:gridSpan w:val="7"/>
          </w:tcPr>
          <w:p w14:paraId="1D8EBFD9" w14:textId="287C719A" w:rsidR="00CF2711" w:rsidRDefault="005D0A54" w:rsidP="005D0A54">
            <w:pPr>
              <w:rPr>
                <w:b/>
              </w:rPr>
            </w:pPr>
            <w:r w:rsidRPr="005D0A54">
              <w:rPr>
                <w:b/>
                <w:lang w:val="cy-GB"/>
              </w:rPr>
              <w:t xml:space="preserve">Unrhyw wybodaeth berthnasol arall, gan gynnwys anghenion penodol wrth gael mynediad i’r gwasanaeth; </w:t>
            </w:r>
            <w:r w:rsidR="00CF2711" w:rsidRPr="005D0A54">
              <w:rPr>
                <w:b/>
              </w:rPr>
              <w:t xml:space="preserve"> </w:t>
            </w:r>
          </w:p>
        </w:tc>
      </w:tr>
      <w:tr w:rsidR="00CF2711" w:rsidRPr="005B5B63" w14:paraId="7CC611F9" w14:textId="77777777" w:rsidTr="006D477F">
        <w:trPr>
          <w:trHeight w:val="1224"/>
        </w:trPr>
        <w:tc>
          <w:tcPr>
            <w:tcW w:w="9640" w:type="dxa"/>
            <w:gridSpan w:val="7"/>
          </w:tcPr>
          <w:p w14:paraId="302C6077" w14:textId="77777777" w:rsidR="00CF2711" w:rsidRDefault="00CF2711" w:rsidP="00221CB1">
            <w:pPr>
              <w:rPr>
                <w:b/>
              </w:rPr>
            </w:pPr>
          </w:p>
          <w:p w14:paraId="335F18DC" w14:textId="77777777" w:rsidR="00B95FFC" w:rsidRDefault="00B95FFC" w:rsidP="00221CB1">
            <w:pPr>
              <w:rPr>
                <w:b/>
              </w:rPr>
            </w:pPr>
          </w:p>
          <w:p w14:paraId="4DEC4955" w14:textId="65882778" w:rsidR="00B95FFC" w:rsidRDefault="00B95FFC" w:rsidP="00221CB1">
            <w:pPr>
              <w:rPr>
                <w:b/>
              </w:rPr>
            </w:pPr>
          </w:p>
        </w:tc>
      </w:tr>
      <w:tr w:rsidR="00CF2711" w:rsidRPr="005B5B63" w14:paraId="565D628E" w14:textId="77777777" w:rsidTr="006D477F">
        <w:tc>
          <w:tcPr>
            <w:tcW w:w="9640" w:type="dxa"/>
            <w:gridSpan w:val="7"/>
          </w:tcPr>
          <w:p w14:paraId="55AC8454" w14:textId="491EF504" w:rsidR="00CF2711" w:rsidRPr="003D7F7E" w:rsidRDefault="005D0A54" w:rsidP="003D7F7E">
            <w:pPr>
              <w:rPr>
                <w:b/>
              </w:rPr>
            </w:pPr>
            <w:r w:rsidRPr="003D7F7E">
              <w:rPr>
                <w:b/>
                <w:lang w:val="cy-GB"/>
              </w:rPr>
              <w:t xml:space="preserve">Pam bod asesiad posibl o awtistiaeth yn cael ei ystyried ar hyn o bryd a syniad pwy oedd o? </w:t>
            </w:r>
          </w:p>
        </w:tc>
      </w:tr>
      <w:tr w:rsidR="00CF2711" w:rsidRPr="005B5B63" w14:paraId="688A99F2" w14:textId="77777777" w:rsidTr="006D477F">
        <w:trPr>
          <w:trHeight w:val="1224"/>
        </w:trPr>
        <w:tc>
          <w:tcPr>
            <w:tcW w:w="9640" w:type="dxa"/>
            <w:gridSpan w:val="7"/>
          </w:tcPr>
          <w:p w14:paraId="579ACBD5" w14:textId="77777777" w:rsidR="00CF2711" w:rsidRDefault="00CF2711" w:rsidP="00221CB1">
            <w:pPr>
              <w:rPr>
                <w:b/>
              </w:rPr>
            </w:pPr>
          </w:p>
        </w:tc>
      </w:tr>
    </w:tbl>
    <w:p w14:paraId="57BFA922" w14:textId="43AA6CA6" w:rsidR="00640A98" w:rsidRPr="004424AE" w:rsidRDefault="003D7F7E" w:rsidP="004424AE">
      <w:pPr>
        <w:spacing w:after="200" w:line="276" w:lineRule="auto"/>
        <w:jc w:val="center"/>
        <w:rPr>
          <w:sz w:val="20"/>
          <w:szCs w:val="20"/>
        </w:rPr>
      </w:pPr>
      <w:r w:rsidRPr="004424AE">
        <w:rPr>
          <w:sz w:val="20"/>
          <w:szCs w:val="20"/>
          <w:lang w:val="cy-GB"/>
        </w:rPr>
        <w:t xml:space="preserve">Bydd yr atgyfeiriad hwn yn cael ei drafod yn ein cyfarfod brysbennu wythnosol a byddwch yn cael eich hysbysu drwy lythyr am y canlyniad. </w:t>
      </w:r>
    </w:p>
    <w:p w14:paraId="789947CA" w14:textId="7C17001B" w:rsidR="00E332CA" w:rsidRPr="004424AE" w:rsidRDefault="004424AE" w:rsidP="004424AE">
      <w:pPr>
        <w:spacing w:after="9" w:line="249" w:lineRule="auto"/>
        <w:ind w:left="-5" w:right="602" w:hanging="10"/>
        <w:jc w:val="center"/>
        <w:rPr>
          <w:rFonts w:ascii="Calibri" w:hAnsi="Calibri" w:cs="Calibri"/>
          <w:b/>
          <w:u w:val="single"/>
        </w:rPr>
      </w:pPr>
      <w:r w:rsidRPr="004424AE">
        <w:rPr>
          <w:rFonts w:ascii="Calibri" w:hAnsi="Calibri" w:cs="Calibri"/>
          <w:b/>
          <w:u w:val="single"/>
          <w:lang w:val="cy-GB"/>
        </w:rPr>
        <w:lastRenderedPageBreak/>
        <w:t>Caniatâd</w:t>
      </w:r>
    </w:p>
    <w:p w14:paraId="2B63FE61" w14:textId="77777777" w:rsidR="00E332CA" w:rsidRDefault="00E332CA" w:rsidP="00E332CA">
      <w:pPr>
        <w:spacing w:after="9" w:line="249" w:lineRule="auto"/>
        <w:ind w:left="-5" w:right="602" w:hanging="10"/>
        <w:rPr>
          <w:rFonts w:ascii="Calibri" w:hAnsi="Calibri" w:cs="Calibri"/>
        </w:rPr>
      </w:pPr>
    </w:p>
    <w:p w14:paraId="36229B97" w14:textId="196C09EA" w:rsidR="00E332CA" w:rsidRPr="00BB3FF0" w:rsidRDefault="004424AE" w:rsidP="004424AE">
      <w:pPr>
        <w:spacing w:after="9" w:line="249" w:lineRule="auto"/>
        <w:ind w:left="-5" w:right="602" w:hanging="10"/>
        <w:rPr>
          <w:rFonts w:ascii="Calibri" w:hAnsi="Calibri" w:cs="Calibri"/>
        </w:rPr>
      </w:pPr>
      <w:r w:rsidRPr="004424AE">
        <w:rPr>
          <w:rFonts w:ascii="Calibri" w:hAnsi="Calibri" w:cs="Calibri"/>
          <w:lang w:val="cy-GB"/>
        </w:rPr>
        <w:t xml:space="preserve">Rwy’n deall drwy gydsynio i’r atgyfeiriad hwn fy mod yn cytuno i fynediad i asesiad diagnostig gan y gwasanaeth a’r sefydliadau sy’n gweithio gyda’r gwasanaeth. </w:t>
      </w:r>
      <w:r w:rsidR="00E332CA" w:rsidRPr="004424AE">
        <w:rPr>
          <w:rFonts w:ascii="Calibri" w:hAnsi="Calibri" w:cs="Calibri"/>
        </w:rPr>
        <w:t xml:space="preserve"> </w:t>
      </w:r>
    </w:p>
    <w:p w14:paraId="68B7CD37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6E489D41" w14:textId="60C52475" w:rsidR="00E332CA" w:rsidRPr="00BB3FF0" w:rsidRDefault="004424AE" w:rsidP="004424AE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4424AE">
        <w:rPr>
          <w:rFonts w:ascii="Calibri" w:eastAsia="Calibri" w:hAnsi="Calibri" w:cs="Calibri"/>
          <w:lang w:val="cy-GB"/>
        </w:rPr>
        <w:t xml:space="preserve">Rwy’n deall y bydd y wybodaeth a gofnodir yn cael ei defnyddio i helpu gweithwyr proffesiynol ddeall pa gymorth rwyf ei angen ac y gall gael ei rannu gydag asiantaethau eraill fel rhan o’r broses. </w:t>
      </w:r>
      <w:r w:rsidR="00E332CA" w:rsidRPr="004424AE">
        <w:rPr>
          <w:rFonts w:ascii="Calibri" w:eastAsia="Calibri" w:hAnsi="Calibri" w:cs="Calibri"/>
        </w:rPr>
        <w:t xml:space="preserve"> </w:t>
      </w:r>
    </w:p>
    <w:p w14:paraId="72C5C47D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80FF59C" w14:textId="06147D2A" w:rsidR="00E332CA" w:rsidRPr="00BB3FF0" w:rsidRDefault="004424AE" w:rsidP="005F6CF9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5F6CF9">
        <w:rPr>
          <w:rFonts w:ascii="Calibri" w:eastAsia="Calibri" w:hAnsi="Calibri" w:cs="Calibri"/>
          <w:lang w:val="cy-GB"/>
        </w:rPr>
        <w:t xml:space="preserve">Deallaf os nad wyf yn cytuno i rannu gwybodaeth gydag asiantaethau eraill yna gall hyn effeithio ar y gwasanaeth a ddarperir ac efallai na fyddaf yn derbyn unrhyw wasanaeth. </w:t>
      </w:r>
      <w:r w:rsidR="00E332CA" w:rsidRPr="005F6CF9">
        <w:rPr>
          <w:rFonts w:ascii="Calibri" w:eastAsia="Calibri" w:hAnsi="Calibri" w:cs="Calibri"/>
        </w:rPr>
        <w:t xml:space="preserve"> </w:t>
      </w:r>
    </w:p>
    <w:p w14:paraId="074E2171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5B658F44" w14:textId="6DF41404" w:rsidR="00E332CA" w:rsidRPr="00BB3FF0" w:rsidRDefault="005F6CF9" w:rsidP="00E103A2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512BAF">
        <w:rPr>
          <w:rFonts w:ascii="Calibri" w:eastAsia="Calibri" w:hAnsi="Calibri" w:cs="Calibri"/>
          <w:lang w:val="cy-GB"/>
        </w:rPr>
        <w:t xml:space="preserve">Deallaf y bydd y wybodaeth a gofnodir yn cael ei storio yn unol â’r Protocol Rhannu Gwybodaeth Gwasanaeth Awtistiaeth Integredig a’i defnyddio at ddibenion darparu’r gefnogaeth a ofynnwyd amdani.  </w:t>
      </w:r>
      <w:r w:rsidR="00E332CA" w:rsidRPr="00512BAF">
        <w:rPr>
          <w:rFonts w:ascii="Calibri" w:eastAsia="Calibri" w:hAnsi="Calibri" w:cs="Calibri"/>
        </w:rPr>
        <w:t xml:space="preserve"> </w:t>
      </w:r>
      <w:r w:rsidR="00512BAF" w:rsidRPr="00E103A2">
        <w:rPr>
          <w:rFonts w:ascii="Calibri" w:eastAsia="Calibri" w:hAnsi="Calibri" w:cs="Calibri"/>
          <w:lang w:val="cy-GB"/>
        </w:rPr>
        <w:t xml:space="preserve">Hefyd deallaf y caiff data dienw ei rhannu gyda phartneriaid allanol at ddiben monitro a gwerthuso. </w:t>
      </w:r>
      <w:r w:rsidR="00E332CA" w:rsidRPr="00E103A2">
        <w:rPr>
          <w:rFonts w:ascii="Calibri" w:eastAsia="Calibri" w:hAnsi="Calibri" w:cs="Calibri"/>
        </w:rPr>
        <w:t xml:space="preserve"> </w:t>
      </w:r>
    </w:p>
    <w:p w14:paraId="62360BC7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4E6EB698" w14:textId="64D2E331" w:rsidR="00E332CA" w:rsidRPr="00E103A2" w:rsidRDefault="00E103A2" w:rsidP="00E103A2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E103A2">
        <w:rPr>
          <w:rFonts w:ascii="Calibri" w:eastAsia="Calibri" w:hAnsi="Calibri" w:cs="Calibri"/>
          <w:lang w:val="cy-GB"/>
        </w:rPr>
        <w:t xml:space="preserve">(Os nad ydych yn cytuno i rannu’r wybodaeth hon yna peidiwch ag arwyddo’r ffurflen. </w:t>
      </w:r>
      <w:r w:rsidR="00E332CA" w:rsidRPr="00E103A2">
        <w:rPr>
          <w:rFonts w:ascii="Calibri" w:eastAsia="Calibri" w:hAnsi="Calibri" w:cs="Calibri"/>
        </w:rPr>
        <w:t xml:space="preserve"> </w:t>
      </w:r>
      <w:r w:rsidRPr="00E103A2">
        <w:rPr>
          <w:rFonts w:ascii="Calibri" w:eastAsia="Calibri" w:hAnsi="Calibri" w:cs="Calibri"/>
          <w:lang w:val="cy-GB"/>
        </w:rPr>
        <w:t xml:space="preserve">Os ydych yn dymuno rhannu gwybodaeth gydag asiantaethau penodol yn unig neu nid rhannu gwybodaeth gydag asiantaethau, yna nodwch isod). </w:t>
      </w:r>
    </w:p>
    <w:p w14:paraId="085FD53E" w14:textId="0C530F53" w:rsidR="00E332CA" w:rsidRPr="00BB3FF0" w:rsidRDefault="00E103A2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F8A7D" wp14:editId="5CF0C51C">
                <wp:simplePos x="0" y="0"/>
                <wp:positionH relativeFrom="column">
                  <wp:posOffset>4252595</wp:posOffset>
                </wp:positionH>
                <wp:positionV relativeFrom="paragraph">
                  <wp:posOffset>189865</wp:posOffset>
                </wp:positionV>
                <wp:extent cx="133350" cy="13335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3DAF" id="Rectangle 3" o:spid="_x0000_s1026" style="position:absolute;margin-left:334.85pt;margin-top:14.9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qpdgIAAPQEAAAOAAAAZHJzL2Uyb0RvYy54bWysVE1v2zAMvQ/YfxB0X52Pdu2MOkXQosOA&#10;oC3aDD2zshwLk0RNUuJkv36U7DRpt9MwHwRSpCi+p0dfXm2NZhvpg0Jb8fHJiDNpBdbKrir+fXn7&#10;6YKzEMHWoNHKiu9k4Fezjx8uO1fKCbaoa+kZFbGh7FzF2xhdWRRBtNJAOEEnLQUb9AYiuX5V1B46&#10;qm50MRmNPhcd+tp5FDIE2r3pg3yW6zeNFPG+aYKMTFeceot59Xl9SWsxu4Ry5cG1SgxtwD90YUBZ&#10;uvS11A1EYGuv/ihllPAYsIknAk2BTaOEzBgIzXj0Ds1TC05mLEROcK80hf9XVtxtHjxTdcXPObNg&#10;6IkeiTSwKy3ZNNHTuVBS1pN78AlgcAsUPwIFijeR5IQhZ9t4k3IJHttmrnevXMttZII2x9Pp9Ixe&#10;RFBosFNNKPeHnQ/xq0TDklFxT11lhmGzCLFP3aekuyzeKq1pH0ptWUdFJ+ejVB9IVY2GSKZxhDPY&#10;FWegVyRXEX0uGVCrOh3PAHfhWnu2AVIMCa3Gbkk9c6YhRAoQkPwlaqjbN0dTPzcQ2v5wDvUCMyqS&#10;yrUyFb84Pq1tulFmnQ6oDjwm6wXrHb2Px164wYlbRZcsqJcH8KRUQkjTF+9paTQSbBwszlr0v/62&#10;n/JJQBTlrCPlEyU/1+AlQfxmSVpfxqenaVSyc3p2PiHHH0dejiN2ba6RqBrTnDuRzZQf9d5sPJpn&#10;GtJ5upVCYAXd3ZM/ONexn0gacyHn85xG4+EgLuyTE6l44inRu9w+g3eDJiI9zB3upwTKd9Loc9NJ&#10;i/N1xEZl3Rx4HTRMo5XfcvgNpNk99nPW4Wc1+w0AAP//AwBQSwMEFAAGAAgAAAAhAAVR/RLfAAAA&#10;CQEAAA8AAABkcnMvZG93bnJldi54bWxMj8FKAzEQhu+C7xBG8GaTFl2bdbNFhUIPUmiVQm/pZtws&#10;biZLkm3Xtzee9DgzH/98f7WaXM/OGGLnScF8JoAhNd501Cr4eF/fLYHFpMno3hMq+MYIq/r6qtKl&#10;8Rfa4XmfWpZDKJZagU1pKDmPjUWn48wPSPn26YPTKY+h5SboSw53PV8IUXCnO8ofrB7w1WLztR+d&#10;gu16Od+4cHw57Jo4bv29e9tYp9TtzfT8BCzhlP5g+NXP6lBnp5MfyUTWKygK+ZhRBQspgWWgkCIv&#10;TgoehAReV/x/g/oHAAD//wMAUEsBAi0AFAAGAAgAAAAhALaDOJL+AAAA4QEAABMAAAAAAAAAAAAA&#10;AAAAAAAAAFtDb250ZW50X1R5cGVzXS54bWxQSwECLQAUAAYACAAAACEAOP0h/9YAAACUAQAACwAA&#10;AAAAAAAAAAAAAAAvAQAAX3JlbHMvLnJlbHNQSwECLQAUAAYACAAAACEANQl6qXYCAAD0BAAADgAA&#10;AAAAAAAAAAAAAAAuAgAAZHJzL2Uyb0RvYy54bWxQSwECLQAUAAYACAAAACEABVH9Et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</w:p>
    <w:p w14:paraId="5F844DD7" w14:textId="0962CCD5" w:rsidR="00E332CA" w:rsidRPr="00BB3FF0" w:rsidRDefault="00E103A2" w:rsidP="00E103A2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 w:rsidRPr="00E103A2">
        <w:rPr>
          <w:rFonts w:ascii="Calibri" w:eastAsia="Calibri" w:hAnsi="Calibri" w:cs="Calibri"/>
          <w:b/>
          <w:lang w:val="cy-GB"/>
        </w:rPr>
        <w:t>Rwy’n deall y broses ac yn cytuno i’r wybodaeth hon gael ei rhannu</w:t>
      </w:r>
      <w:r w:rsidR="00E332CA" w:rsidRPr="00E103A2">
        <w:rPr>
          <w:rFonts w:ascii="Calibri" w:eastAsia="Calibri" w:hAnsi="Calibri" w:cs="Calibri"/>
          <w:b/>
        </w:rPr>
        <w:t xml:space="preserve"> </w:t>
      </w:r>
      <w:r w:rsidR="00E332CA" w:rsidRPr="00BB3FF0">
        <w:rPr>
          <w:rFonts w:ascii="Calibri" w:eastAsia="Calibri" w:hAnsi="Calibri" w:cs="Calibri"/>
          <w:b/>
        </w:rPr>
        <w:t xml:space="preserve"> </w:t>
      </w:r>
    </w:p>
    <w:p w14:paraId="71AB1249" w14:textId="0672EBC9" w:rsidR="00E332CA" w:rsidRPr="00BB3FF0" w:rsidRDefault="00E103A2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C2224" wp14:editId="0F466153">
                <wp:simplePos x="0" y="0"/>
                <wp:positionH relativeFrom="column">
                  <wp:posOffset>1156970</wp:posOffset>
                </wp:positionH>
                <wp:positionV relativeFrom="paragraph">
                  <wp:posOffset>377190</wp:posOffset>
                </wp:positionV>
                <wp:extent cx="133350" cy="13335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C0BC0" id="Rectangle 4" o:spid="_x0000_s1026" style="position:absolute;margin-left:91.1pt;margin-top:29.7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RDdgIAAPQEAAAOAAAAZHJzL2Uyb0RvYy54bWysVE1v2zAMvQ/YfxB0X52vfsyIUwQtOgwI&#10;2mLt0DMry7EwSdQkJU7260fJTpt2Ow3zQSBFiuJ7evT8cmc020ofFNqKj09GnEkrsFZ2XfHvjzef&#10;LjgLEWwNGq2s+F4Gfrn4+GHeuVJOsEVdS8+oiA1l5yrexujKogiilQbCCTppKdigNxDJ9eui9tBR&#10;daOLyWh0VnToa+dRyBBo97oP8kWu3zRSxLumCTIyXXHqLebV5/U5rcViDuXag2uVGNqAf+jCgLJ0&#10;6Uupa4jANl79Ucoo4TFgE08EmgKbRgmZMRCa8egdmocWnMxYiJzgXmgK/6+suN3ee6bqip9xZsHQ&#10;E30j0sCutWSzRE/nQklZD+7eJ4DBrVD8CBQo3kSSE4acXeNNyiV4bJe53r9wLXeRCdocT6fTU3oR&#10;QaHBTjWhPBx2PsQvEg1LRsU9dZUZhu0qxD71kJLusnijtKZ9KLVlHRWdnI9SfSBVNRoimcYRzmDX&#10;nIFek1xF9LlkQK3qdDwD3Icr7dkWSDEktBq7R+qZMw0hUoCA5C9RQ92+OZr6uYbQ9odzqBeYUZFU&#10;rpWp+MXxaW3TjTLrdED1ymOynrHe0/t47IUbnLhRdMmKerkHT0olhDR98Y6WRiPBxsHirEX/62/7&#10;KZ8ERFHOOlI+UfJzA14SxK+WpPV5PJulUcnO7PR8Qo4/jjwfR+zGXCFRNaY5dyKbKT/qg9l4NE80&#10;pMt0K4XACrq7J39wrmI/kTTmQi6XOY3Gw0Fc2QcnUvHEU6L3cfcE3g2aiPQwt3iYEijfSaPPTSct&#10;LjcRG5V188rroGEarfyWw28gze6xn7Nef1aL3wAAAP//AwBQSwMEFAAGAAgAAAAhAH8nRYDeAAAA&#10;CQEAAA8AAABkcnMvZG93bnJldi54bWxMj8FKw0AQhu+C77CM4M3uNkaJMZuiQqEHKbSK4G2bHbPB&#10;7GzIbtr49o4ne/xnPv75plrNvhdHHGMXSMNyoUAgNcF21Gp4f1vfFCBiMmRNHwg1/GCEVX15UZnS&#10;hhPt8LhPreASiqXR4FIaSilj49CbuAgDEu++wuhN4ji20o7mxOW+l5lS99KbjviCMwO+OGy+95PX&#10;sF0Xy40fP58/dk2ctiH3rxvntb6+mp8eQSSc0z8Mf/qsDjU7HcJENoqec5FljGq4e8hBMJCpWx4c&#10;NBQqB1lX8vyD+hcAAP//AwBQSwECLQAUAAYACAAAACEAtoM4kv4AAADhAQAAEwAAAAAAAAAAAAAA&#10;AAAAAAAAW0NvbnRlbnRfVHlwZXNdLnhtbFBLAQItABQABgAIAAAAIQA4/SH/1gAAAJQBAAALAAAA&#10;AAAAAAAAAAAAAC8BAABfcmVscy8ucmVsc1BLAQItABQABgAIAAAAIQDjnlRDdgIAAPQEAAAOAAAA&#10;AAAAAAAAAAAAAC4CAABkcnMvZTJvRG9jLnhtbFBLAQItABQABgAIAAAAIQB/J0WA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</w:p>
    <w:p w14:paraId="4AE96AE9" w14:textId="2E58CEC9" w:rsidR="00E332CA" w:rsidRPr="007D013D" w:rsidRDefault="00E103A2" w:rsidP="007D013D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 w:rsidRPr="007D013D">
        <w:rPr>
          <w:rFonts w:ascii="Calibri" w:eastAsia="Calibri" w:hAnsi="Calibri" w:cs="Calibri"/>
          <w:b/>
          <w:lang w:val="cy-GB"/>
        </w:rPr>
        <w:t>Rwy’n deall y broses ac yn cytuno i’r wybodaeth hon gael ei rhannu gyda’r asiantaethau canlynol yn unig</w:t>
      </w:r>
    </w:p>
    <w:p w14:paraId="77B7582A" w14:textId="77777777" w:rsidR="00E332CA" w:rsidRPr="00BB3FF0" w:rsidRDefault="00E332CA" w:rsidP="00E332CA">
      <w:pPr>
        <w:spacing w:after="4" w:line="267" w:lineRule="auto"/>
        <w:ind w:right="648"/>
        <w:jc w:val="both"/>
        <w:rPr>
          <w:rFonts w:ascii="Calibri" w:eastAsia="Calibri" w:hAnsi="Calibri"/>
        </w:rPr>
      </w:pPr>
    </w:p>
    <w:tbl>
      <w:tblPr>
        <w:tblStyle w:val="TableGrid0"/>
        <w:tblW w:w="9216" w:type="dxa"/>
        <w:tblInd w:w="19" w:type="dxa"/>
        <w:tblLook w:val="04A0" w:firstRow="1" w:lastRow="0" w:firstColumn="1" w:lastColumn="0" w:noHBand="0" w:noVBand="1"/>
      </w:tblPr>
      <w:tblGrid>
        <w:gridCol w:w="6876"/>
        <w:gridCol w:w="1272"/>
        <w:gridCol w:w="1068"/>
      </w:tblGrid>
      <w:tr w:rsidR="00E332CA" w:rsidRPr="00BB3FF0" w14:paraId="40A41CCC" w14:textId="77777777" w:rsidTr="005E68E6">
        <w:trPr>
          <w:trHeight w:val="310"/>
        </w:trPr>
        <w:tc>
          <w:tcPr>
            <w:tcW w:w="6876" w:type="dxa"/>
          </w:tcPr>
          <w:p w14:paraId="4FBE3632" w14:textId="77777777" w:rsidR="00E332CA" w:rsidRPr="00BB3FF0" w:rsidRDefault="00E332CA" w:rsidP="00AA2275">
            <w:pPr>
              <w:rPr>
                <w:rFonts w:ascii="Calibri" w:eastAsia="Calibri" w:hAnsi="Calibri"/>
              </w:rPr>
            </w:pPr>
          </w:p>
        </w:tc>
        <w:tc>
          <w:tcPr>
            <w:tcW w:w="1272" w:type="dxa"/>
          </w:tcPr>
          <w:p w14:paraId="4F320E94" w14:textId="2001D2D5" w:rsidR="00E332CA" w:rsidRPr="00AE11E9" w:rsidRDefault="007D013D" w:rsidP="00AE11E9">
            <w:pPr>
              <w:rPr>
                <w:rFonts w:ascii="Arial" w:hAnsi="Arial" w:cs="Arial"/>
                <w:b/>
              </w:rPr>
            </w:pPr>
            <w:r w:rsidRPr="00AE11E9">
              <w:rPr>
                <w:rFonts w:ascii="Arial" w:hAnsi="Arial" w:cs="Arial"/>
                <w:b/>
                <w:lang w:val="cy-GB"/>
              </w:rPr>
              <w:t>Caniatâd</w:t>
            </w:r>
          </w:p>
        </w:tc>
        <w:tc>
          <w:tcPr>
            <w:tcW w:w="1068" w:type="dxa"/>
          </w:tcPr>
          <w:p w14:paraId="4E662B9E" w14:textId="0101F8BE" w:rsidR="00E332CA" w:rsidRPr="005C7271" w:rsidRDefault="00AE11E9" w:rsidP="005C7271">
            <w:pPr>
              <w:ind w:left="1"/>
              <w:rPr>
                <w:rFonts w:ascii="Arial" w:hAnsi="Arial" w:cs="Arial"/>
                <w:b/>
              </w:rPr>
            </w:pPr>
            <w:r w:rsidRPr="005C7271">
              <w:rPr>
                <w:rFonts w:ascii="Arial" w:hAnsi="Arial" w:cs="Arial"/>
                <w:b/>
                <w:lang w:val="cy-GB"/>
              </w:rPr>
              <w:t>Dim yn rhoi caniatâd</w:t>
            </w:r>
          </w:p>
        </w:tc>
      </w:tr>
      <w:tr w:rsidR="00E332CA" w:rsidRPr="00BB3FF0" w14:paraId="4CB2F0E0" w14:textId="77777777" w:rsidTr="005E68E6">
        <w:trPr>
          <w:trHeight w:val="310"/>
        </w:trPr>
        <w:tc>
          <w:tcPr>
            <w:tcW w:w="6876" w:type="dxa"/>
          </w:tcPr>
          <w:p w14:paraId="72F19420" w14:textId="43B04FD0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 xml:space="preserve">Ffynonellau Gwybodaeth 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38CC7D8C" w14:textId="5F842DBA" w:rsidR="00E332CA" w:rsidRPr="00BB3FF0" w:rsidRDefault="00E332CA" w:rsidP="005C7271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  </w:t>
            </w:r>
            <w:r w:rsidR="005C7271" w:rsidRPr="005C7271">
              <w:rPr>
                <w:rFonts w:ascii="Wingdings" w:hAnsi="Wingdings" w:cs="Wingdings"/>
                <w:lang w:val="cy-GB"/>
              </w:rPr>
              <w:t></w:t>
            </w:r>
            <w:r w:rsidRPr="005C7271">
              <w:rPr>
                <w:rFonts w:ascii="Calibri" w:eastAsia="Calibri" w:hAnsi="Calibri" w:cs="Calibri"/>
                <w:b/>
              </w:rPr>
              <w:t xml:space="preserve"> </w:t>
            </w:r>
            <w:r w:rsidRPr="00BB3FF0">
              <w:rPr>
                <w:rFonts w:ascii="Calibri" w:eastAsia="Calibri" w:hAnsi="Calibri" w:cs="Calibri"/>
                <w:b/>
              </w:rPr>
              <w:t xml:space="preserve">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068" w:type="dxa"/>
          </w:tcPr>
          <w:p w14:paraId="17F92952" w14:textId="44D55654" w:rsidR="00E332CA" w:rsidRPr="00BB3FF0" w:rsidRDefault="005C7271" w:rsidP="005C7271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5C7271">
              <w:rPr>
                <w:rFonts w:ascii="Arial" w:hAnsi="Arial" w:cs="Arial"/>
                <w:b/>
                <w:lang w:val="cy-GB"/>
              </w:rPr>
              <w:t>X</w:t>
            </w:r>
            <w:r w:rsidR="00E332CA" w:rsidRPr="005C7271">
              <w:rPr>
                <w:rFonts w:ascii="Arial" w:hAnsi="Arial" w:cs="Arial"/>
                <w:b/>
              </w:rPr>
              <w:t xml:space="preserve"> </w:t>
            </w:r>
            <w:r w:rsidR="00E332CA" w:rsidRPr="00BB3FF0">
              <w:rPr>
                <w:rFonts w:ascii="Calibri" w:eastAsia="Calibri" w:hAnsi="Calibri"/>
              </w:rPr>
              <w:t xml:space="preserve"> </w:t>
            </w:r>
          </w:p>
        </w:tc>
      </w:tr>
      <w:tr w:rsidR="00E332CA" w:rsidRPr="00BB3FF0" w14:paraId="0E6C712C" w14:textId="77777777" w:rsidTr="005E68E6">
        <w:trPr>
          <w:trHeight w:val="304"/>
        </w:trPr>
        <w:tc>
          <w:tcPr>
            <w:tcW w:w="6876" w:type="dxa"/>
          </w:tcPr>
          <w:p w14:paraId="07CFA329" w14:textId="475DACEE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Meddyg Teulu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43B310F2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479DDE78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0DDB7BD8" w14:textId="77777777" w:rsidTr="005E68E6">
        <w:trPr>
          <w:trHeight w:val="302"/>
        </w:trPr>
        <w:tc>
          <w:tcPr>
            <w:tcW w:w="6876" w:type="dxa"/>
          </w:tcPr>
          <w:p w14:paraId="713E54B6" w14:textId="6FC00D2F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Gwasanaethau Iechyd Meddwl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7F44BF0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0B6070FE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5FEAEA4C" w14:textId="77777777" w:rsidTr="005E68E6">
        <w:trPr>
          <w:trHeight w:val="305"/>
        </w:trPr>
        <w:tc>
          <w:tcPr>
            <w:tcW w:w="6876" w:type="dxa"/>
          </w:tcPr>
          <w:p w14:paraId="382AD075" w14:textId="35C6C567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Gwasanaethau Anabledd Dysgu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5D8BDAD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5956543F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13A98258" w14:textId="77777777" w:rsidTr="005E68E6">
        <w:trPr>
          <w:trHeight w:val="305"/>
        </w:trPr>
        <w:tc>
          <w:tcPr>
            <w:tcW w:w="6876" w:type="dxa"/>
          </w:tcPr>
          <w:p w14:paraId="522B57A6" w14:textId="258FC7AD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Gwasanaethau Cymdeithasol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63CE66AD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0045DFDB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62969581" w14:textId="77777777" w:rsidTr="005E68E6">
        <w:trPr>
          <w:trHeight w:val="305"/>
        </w:trPr>
        <w:tc>
          <w:tcPr>
            <w:tcW w:w="6876" w:type="dxa"/>
          </w:tcPr>
          <w:p w14:paraId="68FA1CC5" w14:textId="17EC07B9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Cyflogwr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5E2E9F9E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3DAE4B96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7FE22FDD" w14:textId="77777777" w:rsidTr="005E68E6">
        <w:trPr>
          <w:trHeight w:val="305"/>
        </w:trPr>
        <w:tc>
          <w:tcPr>
            <w:tcW w:w="6876" w:type="dxa"/>
          </w:tcPr>
          <w:p w14:paraId="45F251CD" w14:textId="54F10FCF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Teulu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7C38FA7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30EC9A24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47C10463" w14:textId="77777777" w:rsidTr="005E68E6">
        <w:trPr>
          <w:trHeight w:val="305"/>
        </w:trPr>
        <w:tc>
          <w:tcPr>
            <w:tcW w:w="6876" w:type="dxa"/>
          </w:tcPr>
          <w:p w14:paraId="23533ADB" w14:textId="3EF85C9B" w:rsidR="00E332CA" w:rsidRPr="00BB3FF0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CAMHS</w:t>
            </w:r>
            <w:r w:rsidR="00E332CA" w:rsidRPr="005C72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E332CA" w:rsidRPr="00BB3FF0"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1272" w:type="dxa"/>
          </w:tcPr>
          <w:p w14:paraId="4B05A9EA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3354655A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56303F0C" w14:textId="77777777" w:rsidTr="005E68E6">
        <w:trPr>
          <w:trHeight w:val="305"/>
        </w:trPr>
        <w:tc>
          <w:tcPr>
            <w:tcW w:w="6876" w:type="dxa"/>
          </w:tcPr>
          <w:p w14:paraId="52D229DF" w14:textId="59056912" w:rsidR="00E332CA" w:rsidRPr="005C7271" w:rsidRDefault="005C7271" w:rsidP="005C7271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C7271">
              <w:rPr>
                <w:rFonts w:ascii="Calibri" w:eastAsia="Calibri" w:hAnsi="Calibri"/>
                <w:sz w:val="20"/>
                <w:szCs w:val="20"/>
                <w:lang w:val="cy-GB"/>
              </w:rPr>
              <w:t>Addysg</w:t>
            </w:r>
          </w:p>
        </w:tc>
        <w:tc>
          <w:tcPr>
            <w:tcW w:w="1272" w:type="dxa"/>
          </w:tcPr>
          <w:p w14:paraId="639D3D08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</w:tcPr>
          <w:p w14:paraId="223B40C3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17688E" w:rsidRPr="00BB3FF0" w14:paraId="232F6614" w14:textId="77777777" w:rsidTr="005E68E6">
        <w:trPr>
          <w:trHeight w:val="302"/>
        </w:trPr>
        <w:tc>
          <w:tcPr>
            <w:tcW w:w="6876" w:type="dxa"/>
          </w:tcPr>
          <w:p w14:paraId="13EF90C5" w14:textId="3F9CAB4F" w:rsidR="0017688E" w:rsidRPr="005E68E6" w:rsidRDefault="005E68E6" w:rsidP="005E68E6">
            <w:pPr>
              <w:spacing w:line="259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E68E6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 xml:space="preserve">Canolfan </w:t>
            </w:r>
            <w:proofErr w:type="spellStart"/>
            <w:r w:rsidRPr="005E68E6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>Dyscovery</w:t>
            </w:r>
            <w:proofErr w:type="spellEnd"/>
            <w:r w:rsidRPr="005E68E6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 xml:space="preserve"> (a all gynnal yr Asesiad Awtistiaeth ar ein rhan)</w:t>
            </w:r>
          </w:p>
        </w:tc>
        <w:tc>
          <w:tcPr>
            <w:tcW w:w="1272" w:type="dxa"/>
          </w:tcPr>
          <w:p w14:paraId="68918E23" w14:textId="77777777" w:rsidR="0017688E" w:rsidRPr="00BB3FF0" w:rsidRDefault="0017688E" w:rsidP="0017688E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</w:tcPr>
          <w:p w14:paraId="3306B3E0" w14:textId="77777777" w:rsidR="0017688E" w:rsidRPr="00BB3FF0" w:rsidRDefault="0017688E" w:rsidP="0017688E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17688E" w:rsidRPr="00BB3FF0" w14:paraId="499F44C5" w14:textId="77777777" w:rsidTr="005E68E6">
        <w:trPr>
          <w:trHeight w:val="302"/>
        </w:trPr>
        <w:tc>
          <w:tcPr>
            <w:tcW w:w="6876" w:type="dxa"/>
          </w:tcPr>
          <w:p w14:paraId="6C6BCE9A" w14:textId="4EE7EDE4" w:rsidR="0017688E" w:rsidRPr="005E68E6" w:rsidRDefault="005E68E6" w:rsidP="005E68E6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5E68E6">
              <w:rPr>
                <w:rFonts w:ascii="Calibri" w:eastAsia="Calibri" w:hAnsi="Calibri"/>
                <w:sz w:val="20"/>
                <w:szCs w:val="20"/>
                <w:lang w:val="cy-GB"/>
              </w:rPr>
              <w:t>Arall – e.e.</w:t>
            </w:r>
            <w:r w:rsidR="0017688E" w:rsidRPr="005E68E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5E68E6">
              <w:rPr>
                <w:rFonts w:ascii="Calibri" w:eastAsia="Calibri" w:hAnsi="Calibri"/>
                <w:sz w:val="20"/>
                <w:szCs w:val="20"/>
                <w:lang w:val="cy-GB"/>
              </w:rPr>
              <w:t>Sector Preifat Perthnasol neu Sefydliad Trydydd Parti perthnasol</w:t>
            </w:r>
          </w:p>
        </w:tc>
        <w:tc>
          <w:tcPr>
            <w:tcW w:w="1272" w:type="dxa"/>
          </w:tcPr>
          <w:p w14:paraId="7EE1D2C4" w14:textId="77777777" w:rsidR="0017688E" w:rsidRPr="00BB3FF0" w:rsidRDefault="0017688E" w:rsidP="0017688E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385FADE7" w14:textId="77777777" w:rsidR="0017688E" w:rsidRPr="00BB3FF0" w:rsidRDefault="0017688E" w:rsidP="0017688E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</w:tbl>
    <w:tbl>
      <w:tblPr>
        <w:tblW w:w="9214" w:type="dxa"/>
        <w:tblInd w:w="-23" w:type="dxa"/>
        <w:tblBorders>
          <w:top w:val="threeDEmboss" w:sz="6" w:space="0" w:color="F2F2F2"/>
          <w:left w:val="threeDEmboss" w:sz="6" w:space="0" w:color="F2F2F2"/>
          <w:bottom w:val="threeDEmboss" w:sz="6" w:space="0" w:color="F2F2F2"/>
          <w:right w:val="threeDEmboss" w:sz="6" w:space="0" w:color="F2F2F2"/>
          <w:insideH w:val="threeDEmboss" w:sz="6" w:space="0" w:color="F2F2F2"/>
          <w:insideV w:val="threeDEmboss" w:sz="6" w:space="0" w:color="F2F2F2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6850"/>
      </w:tblGrid>
      <w:tr w:rsidR="00E332CA" w:rsidRPr="00BB3FF0" w14:paraId="55953F05" w14:textId="77777777" w:rsidTr="005E68E6">
        <w:trPr>
          <w:trHeight w:val="240"/>
        </w:trPr>
        <w:tc>
          <w:tcPr>
            <w:tcW w:w="2364" w:type="dxa"/>
            <w:shd w:val="clear" w:color="auto" w:fill="auto"/>
          </w:tcPr>
          <w:p w14:paraId="7E1E08D6" w14:textId="329E1A12" w:rsidR="00E332CA" w:rsidRPr="00BB3FF0" w:rsidRDefault="005E68E6" w:rsidP="005E68E6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5E68E6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>Enw</w:t>
            </w:r>
            <w:r w:rsidR="00E332CA" w:rsidRPr="005E68E6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 </w:t>
            </w:r>
          </w:p>
        </w:tc>
        <w:tc>
          <w:tcPr>
            <w:tcW w:w="6850" w:type="dxa"/>
            <w:shd w:val="clear" w:color="auto" w:fill="auto"/>
          </w:tcPr>
          <w:p w14:paraId="614600B0" w14:textId="77777777" w:rsidR="00E332CA" w:rsidRPr="00BB3FF0" w:rsidRDefault="00E332CA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E332CA" w:rsidRPr="00BB3FF0" w14:paraId="1DC26EFF" w14:textId="77777777" w:rsidTr="005E68E6">
        <w:trPr>
          <w:trHeight w:val="231"/>
        </w:trPr>
        <w:tc>
          <w:tcPr>
            <w:tcW w:w="2364" w:type="dxa"/>
            <w:shd w:val="clear" w:color="auto" w:fill="auto"/>
          </w:tcPr>
          <w:p w14:paraId="599F8FE9" w14:textId="765B00FF" w:rsidR="00E332CA" w:rsidRPr="00BB3FF0" w:rsidRDefault="005E68E6" w:rsidP="005E68E6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5E68E6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 xml:space="preserve">Llofnod </w:t>
            </w:r>
            <w:r w:rsidR="00E332CA" w:rsidRPr="005E68E6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 </w:t>
            </w:r>
          </w:p>
          <w:p w14:paraId="5960C977" w14:textId="77777777" w:rsidR="00E332CA" w:rsidRPr="00BB3FF0" w:rsidRDefault="00E332CA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</w:p>
        </w:tc>
        <w:tc>
          <w:tcPr>
            <w:tcW w:w="6850" w:type="dxa"/>
            <w:shd w:val="clear" w:color="auto" w:fill="auto"/>
          </w:tcPr>
          <w:p w14:paraId="711DC2AE" w14:textId="77777777" w:rsidR="00E332CA" w:rsidRPr="00BB3FF0" w:rsidRDefault="00E332CA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E332CA" w:rsidRPr="00BB3FF0" w14:paraId="2312063D" w14:textId="77777777" w:rsidTr="005E68E6">
        <w:trPr>
          <w:trHeight w:val="231"/>
        </w:trPr>
        <w:tc>
          <w:tcPr>
            <w:tcW w:w="2364" w:type="dxa"/>
            <w:shd w:val="clear" w:color="auto" w:fill="auto"/>
          </w:tcPr>
          <w:p w14:paraId="4728E1C3" w14:textId="1C423C63" w:rsidR="00E332CA" w:rsidRPr="005E68E6" w:rsidRDefault="005E68E6" w:rsidP="005E68E6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5E68E6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>Dyddiad</w:t>
            </w:r>
          </w:p>
        </w:tc>
        <w:tc>
          <w:tcPr>
            <w:tcW w:w="6850" w:type="dxa"/>
            <w:shd w:val="clear" w:color="auto" w:fill="auto"/>
          </w:tcPr>
          <w:p w14:paraId="0669C75E" w14:textId="77777777" w:rsidR="00E332CA" w:rsidRPr="00BB3FF0" w:rsidRDefault="00E332CA" w:rsidP="00AA2275">
            <w:pPr>
              <w:rPr>
                <w:rFonts w:ascii="Calibri" w:eastAsia="Arial" w:hAnsi="Calibri" w:cs="Calibri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86"/>
        <w:tblW w:w="9236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75"/>
        <w:gridCol w:w="961"/>
      </w:tblGrid>
      <w:tr w:rsidR="00E332CA" w:rsidRPr="00BB3FF0" w14:paraId="30E8EE5E" w14:textId="77777777" w:rsidTr="008E7C49">
        <w:trPr>
          <w:trHeight w:val="1104"/>
        </w:trPr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28A2" w14:textId="34135E48" w:rsidR="00E332CA" w:rsidRPr="00BB3FF0" w:rsidRDefault="00340269" w:rsidP="00817190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817190">
              <w:rPr>
                <w:rFonts w:ascii="Calibri" w:eastAsia="Calibri" w:hAnsi="Calibri"/>
                <w:lang w:val="cy-GB"/>
              </w:rPr>
              <w:t>Mae gan yr unigolyn ddiffyg gallu i wneud y penderfyniad i gydsynio felly mae angen gwneud penderfyniad lles pennaf ar pa un a ellir rhannu’r wybodaeth</w:t>
            </w:r>
            <w:r w:rsidR="00E332CA" w:rsidRPr="00817190">
              <w:rPr>
                <w:rFonts w:ascii="Calibri" w:eastAsia="Calibri" w:hAnsi="Calibri"/>
              </w:rPr>
              <w:t xml:space="preserve"> </w:t>
            </w:r>
            <w:r w:rsidR="00E332CA" w:rsidRPr="00BB3FF0">
              <w:rPr>
                <w:rFonts w:ascii="Calibri" w:eastAsia="Calibri" w:hAnsi="Calibri"/>
              </w:rPr>
              <w:t xml:space="preserve">  </w:t>
            </w:r>
          </w:p>
          <w:p w14:paraId="06D1737F" w14:textId="6614D276" w:rsidR="00E332CA" w:rsidRPr="00BB3FF0" w:rsidRDefault="00817190" w:rsidP="009D0713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9D0713">
              <w:rPr>
                <w:rFonts w:ascii="Calibri" w:eastAsia="Calibri" w:hAnsi="Calibri"/>
                <w:lang w:val="cy-GB"/>
              </w:rPr>
              <w:t xml:space="preserve">Llofnod y </w:t>
            </w:r>
            <w:proofErr w:type="spellStart"/>
            <w:r w:rsidRPr="009D0713">
              <w:rPr>
                <w:rFonts w:ascii="Calibri" w:eastAsia="Calibri" w:hAnsi="Calibri"/>
                <w:lang w:val="cy-GB"/>
              </w:rPr>
              <w:t>Penderfynwr</w:t>
            </w:r>
            <w:proofErr w:type="spellEnd"/>
            <w:r w:rsidRPr="009D0713">
              <w:rPr>
                <w:rFonts w:ascii="Calibri" w:eastAsia="Calibri" w:hAnsi="Calibri"/>
                <w:lang w:val="cy-GB"/>
              </w:rPr>
              <w:t xml:space="preserve"> _____________________________________________________</w:t>
            </w:r>
            <w:r w:rsidR="00E332CA" w:rsidRPr="009D0713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7BCC" w14:textId="47DADEB2" w:rsidR="00E332CA" w:rsidRPr="009D0713" w:rsidRDefault="00E332CA" w:rsidP="009D071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  <w:r w:rsidR="009D0713" w:rsidRPr="009D0713">
              <w:rPr>
                <w:rFonts w:ascii="Calibri" w:eastAsia="Calibri" w:hAnsi="Calibri"/>
                <w:lang w:val="cy-GB"/>
              </w:rPr>
              <w:t>Dyddiad</w:t>
            </w:r>
          </w:p>
          <w:p w14:paraId="73C1FE79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</w:p>
          <w:p w14:paraId="744C5F17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>_____</w:t>
            </w:r>
          </w:p>
        </w:tc>
      </w:tr>
    </w:tbl>
    <w:p w14:paraId="730D4D1C" w14:textId="77777777" w:rsidR="00E332CA" w:rsidRDefault="00E332CA" w:rsidP="00E332CA"/>
    <w:p w14:paraId="60541784" w14:textId="77777777" w:rsidR="005B5B63" w:rsidRDefault="005B5B63" w:rsidP="00DA4994">
      <w:pPr>
        <w:tabs>
          <w:tab w:val="left" w:pos="1485"/>
        </w:tabs>
      </w:pPr>
    </w:p>
    <w:p w14:paraId="151715F9" w14:textId="77777777" w:rsidR="00783F93" w:rsidRDefault="00783F93" w:rsidP="00DA4994">
      <w:pPr>
        <w:tabs>
          <w:tab w:val="left" w:pos="1485"/>
        </w:tabs>
      </w:pPr>
    </w:p>
    <w:p w14:paraId="31B29DF7" w14:textId="77777777" w:rsidR="00783F93" w:rsidRDefault="00783F93" w:rsidP="00783F93">
      <w:pPr>
        <w:tabs>
          <w:tab w:val="left" w:pos="3255"/>
        </w:tabs>
      </w:pPr>
      <w:r>
        <w:tab/>
      </w:r>
    </w:p>
    <w:p w14:paraId="2C62E286" w14:textId="77777777" w:rsidR="00783F93" w:rsidRDefault="00783F93" w:rsidP="00783F93">
      <w:pPr>
        <w:tabs>
          <w:tab w:val="left" w:pos="3255"/>
        </w:tabs>
      </w:pPr>
    </w:p>
    <w:p w14:paraId="689907B1" w14:textId="77777777" w:rsidR="00783F93" w:rsidRDefault="00783F93" w:rsidP="00783F93">
      <w:pPr>
        <w:tabs>
          <w:tab w:val="left" w:pos="3255"/>
        </w:tabs>
      </w:pPr>
    </w:p>
    <w:p w14:paraId="51C90969" w14:textId="329E26BC" w:rsidR="00783F93" w:rsidRPr="001A6381" w:rsidRDefault="009D0713" w:rsidP="001A6381">
      <w:pPr>
        <w:jc w:val="center"/>
        <w:rPr>
          <w:sz w:val="20"/>
          <w:szCs w:val="20"/>
        </w:rPr>
      </w:pPr>
      <w:r w:rsidRPr="001A6381">
        <w:rPr>
          <w:sz w:val="20"/>
          <w:szCs w:val="20"/>
          <w:lang w:val="cy-GB"/>
        </w:rPr>
        <w:t>Anfonwch yr atgyfeiriad hwn i:</w:t>
      </w:r>
    </w:p>
    <w:p w14:paraId="287AE181" w14:textId="77777777" w:rsidR="00783F93" w:rsidRPr="00EA5807" w:rsidRDefault="00783F93" w:rsidP="00A940D5">
      <w:pPr>
        <w:jc w:val="center"/>
        <w:rPr>
          <w:sz w:val="20"/>
          <w:szCs w:val="20"/>
        </w:rPr>
      </w:pPr>
    </w:p>
    <w:p w14:paraId="0D29DBF9" w14:textId="7840CC7D" w:rsidR="00A940D5" w:rsidRPr="008E7C49" w:rsidRDefault="001A6381" w:rsidP="008E7C49">
      <w:pPr>
        <w:jc w:val="center"/>
        <w:rPr>
          <w:b/>
        </w:rPr>
      </w:pPr>
      <w:r w:rsidRPr="008E7C49">
        <w:rPr>
          <w:b/>
          <w:lang w:val="cy-GB"/>
        </w:rPr>
        <w:t xml:space="preserve">Gweinyddwr Gwasanaeth Awtistiaeth Integredig </w:t>
      </w:r>
    </w:p>
    <w:p w14:paraId="19E88539" w14:textId="68F1E193" w:rsidR="00A940D5" w:rsidRPr="008E7C49" w:rsidRDefault="008E7C49" w:rsidP="008E7C49">
      <w:pPr>
        <w:jc w:val="center"/>
        <w:rPr>
          <w:b/>
        </w:rPr>
      </w:pPr>
      <w:r w:rsidRPr="008E7C49">
        <w:rPr>
          <w:b/>
          <w:lang w:val="cy-GB"/>
        </w:rPr>
        <w:t>Y Gwasanaeth Awtistiaeth Integredig</w:t>
      </w:r>
    </w:p>
    <w:p w14:paraId="555528CD" w14:textId="77777777" w:rsidR="006D477F" w:rsidRPr="006D477F" w:rsidRDefault="006D477F" w:rsidP="006D477F">
      <w:pPr>
        <w:jc w:val="center"/>
        <w:rPr>
          <w:b/>
          <w:lang w:val="cy-GB"/>
        </w:rPr>
      </w:pPr>
      <w:r w:rsidRPr="006D477F">
        <w:rPr>
          <w:b/>
          <w:lang w:val="cy-GB"/>
        </w:rPr>
        <w:t>Gweinyddu Llawr 2</w:t>
      </w:r>
    </w:p>
    <w:p w14:paraId="3F0B2FE4" w14:textId="77777777" w:rsidR="006D477F" w:rsidRPr="006D477F" w:rsidRDefault="006D477F" w:rsidP="006D477F">
      <w:pPr>
        <w:jc w:val="center"/>
        <w:rPr>
          <w:b/>
          <w:lang w:val="cy-GB"/>
        </w:rPr>
      </w:pPr>
      <w:r w:rsidRPr="006D477F">
        <w:rPr>
          <w:b/>
          <w:lang w:val="cy-GB"/>
        </w:rPr>
        <w:t xml:space="preserve">Parc Iechyd </w:t>
      </w:r>
      <w:proofErr w:type="spellStart"/>
      <w:r w:rsidRPr="006D477F">
        <w:rPr>
          <w:b/>
          <w:lang w:val="cy-GB"/>
        </w:rPr>
        <w:t>Keir</w:t>
      </w:r>
      <w:proofErr w:type="spellEnd"/>
      <w:r w:rsidRPr="006D477F">
        <w:rPr>
          <w:b/>
          <w:lang w:val="cy-GB"/>
        </w:rPr>
        <w:t xml:space="preserve"> </w:t>
      </w:r>
      <w:proofErr w:type="spellStart"/>
      <w:r w:rsidRPr="006D477F">
        <w:rPr>
          <w:b/>
          <w:lang w:val="cy-GB"/>
        </w:rPr>
        <w:t>Hardie</w:t>
      </w:r>
      <w:proofErr w:type="spellEnd"/>
      <w:r w:rsidRPr="006D477F">
        <w:rPr>
          <w:b/>
          <w:lang w:val="cy-GB"/>
        </w:rPr>
        <w:t xml:space="preserve"> Prifysgol</w:t>
      </w:r>
    </w:p>
    <w:p w14:paraId="2B391B7D" w14:textId="77777777" w:rsidR="006D477F" w:rsidRPr="006D477F" w:rsidRDefault="006D477F" w:rsidP="006D477F">
      <w:pPr>
        <w:jc w:val="center"/>
        <w:rPr>
          <w:b/>
          <w:lang w:val="cy-GB"/>
        </w:rPr>
      </w:pPr>
      <w:r w:rsidRPr="006D477F">
        <w:rPr>
          <w:b/>
          <w:lang w:val="cy-GB"/>
        </w:rPr>
        <w:t>Ffordd Aberdâr</w:t>
      </w:r>
    </w:p>
    <w:p w14:paraId="48E06632" w14:textId="77777777" w:rsidR="006D477F" w:rsidRPr="006D477F" w:rsidRDefault="006D477F" w:rsidP="006D477F">
      <w:pPr>
        <w:jc w:val="center"/>
        <w:rPr>
          <w:b/>
          <w:lang w:val="cy-GB"/>
        </w:rPr>
      </w:pPr>
      <w:r w:rsidRPr="006D477F">
        <w:rPr>
          <w:b/>
          <w:lang w:val="cy-GB"/>
        </w:rPr>
        <w:t>Merthyr Tudful</w:t>
      </w:r>
    </w:p>
    <w:p w14:paraId="63BD798F" w14:textId="77777777" w:rsidR="006D477F" w:rsidRPr="006D477F" w:rsidRDefault="006D477F" w:rsidP="006D477F">
      <w:pPr>
        <w:jc w:val="center"/>
        <w:rPr>
          <w:b/>
          <w:lang w:val="cy-GB"/>
        </w:rPr>
      </w:pPr>
      <w:r w:rsidRPr="006D477F">
        <w:rPr>
          <w:b/>
          <w:lang w:val="cy-GB"/>
        </w:rPr>
        <w:t>CF48 1BZ</w:t>
      </w:r>
    </w:p>
    <w:p w14:paraId="77ED9D87" w14:textId="77777777" w:rsidR="000B570A" w:rsidRDefault="000B570A" w:rsidP="008E7C49">
      <w:pPr>
        <w:jc w:val="center"/>
        <w:rPr>
          <w:b/>
          <w:lang w:val="cy-GB"/>
        </w:rPr>
      </w:pPr>
    </w:p>
    <w:p w14:paraId="55A75F3B" w14:textId="5E9AE91B" w:rsidR="00783F93" w:rsidRPr="008E7C49" w:rsidRDefault="008E7C49" w:rsidP="008E7C49">
      <w:pPr>
        <w:jc w:val="center"/>
        <w:rPr>
          <w:b/>
        </w:rPr>
      </w:pPr>
      <w:r w:rsidRPr="008E7C49">
        <w:rPr>
          <w:b/>
          <w:lang w:val="cy-GB"/>
        </w:rPr>
        <w:t>Neu e-bostiwch at:</w:t>
      </w:r>
      <w:r w:rsidR="00783F93" w:rsidRPr="008E7C49">
        <w:rPr>
          <w:b/>
        </w:rPr>
        <w:t xml:space="preserve"> </w:t>
      </w:r>
      <w:r w:rsidRPr="008E7C49">
        <w:rPr>
          <w:b/>
          <w:lang w:val="cy-GB"/>
        </w:rPr>
        <w:t>CTT_IAS@wales.nhs.uk</w:t>
      </w:r>
    </w:p>
    <w:p w14:paraId="10FD4F8D" w14:textId="77777777" w:rsidR="00783F93" w:rsidRDefault="00783F93" w:rsidP="00783F93">
      <w:pPr>
        <w:jc w:val="center"/>
        <w:rPr>
          <w:b/>
        </w:rPr>
      </w:pPr>
    </w:p>
    <w:p w14:paraId="60E18406" w14:textId="572A5082" w:rsidR="00783F93" w:rsidRDefault="008E7C49" w:rsidP="008E7C49">
      <w:pPr>
        <w:jc w:val="center"/>
        <w:rPr>
          <w:b/>
        </w:rPr>
      </w:pPr>
      <w:r w:rsidRPr="008E7C49">
        <w:rPr>
          <w:b/>
          <w:lang w:val="cy-GB"/>
        </w:rPr>
        <w:t>Ffôn:</w:t>
      </w:r>
      <w:r w:rsidR="00783F93" w:rsidRPr="008E7C49">
        <w:rPr>
          <w:b/>
        </w:rPr>
        <w:t xml:space="preserve"> </w:t>
      </w:r>
      <w:r w:rsidR="00783F93">
        <w:rPr>
          <w:b/>
        </w:rPr>
        <w:t>01443 715044</w:t>
      </w:r>
    </w:p>
    <w:p w14:paraId="4692D609" w14:textId="77777777" w:rsidR="00783F93" w:rsidRPr="00DA4994" w:rsidRDefault="00A940D5" w:rsidP="00A940D5">
      <w:pPr>
        <w:tabs>
          <w:tab w:val="left" w:pos="5265"/>
        </w:tabs>
      </w:pPr>
      <w:r>
        <w:tab/>
      </w:r>
    </w:p>
    <w:p w14:paraId="0A29FAC7" w14:textId="77777777" w:rsidR="00783F93" w:rsidRDefault="00783F93" w:rsidP="00DA4994">
      <w:pPr>
        <w:tabs>
          <w:tab w:val="left" w:pos="1485"/>
        </w:tabs>
      </w:pPr>
    </w:p>
    <w:p w14:paraId="0786602A" w14:textId="77777777" w:rsidR="00783F93" w:rsidRDefault="00783F93" w:rsidP="00DA4994">
      <w:pPr>
        <w:tabs>
          <w:tab w:val="left" w:pos="1485"/>
        </w:tabs>
      </w:pPr>
    </w:p>
    <w:p w14:paraId="4923E3C1" w14:textId="77777777" w:rsidR="00783F93" w:rsidRDefault="00783F93" w:rsidP="00DA4994">
      <w:pPr>
        <w:tabs>
          <w:tab w:val="left" w:pos="1485"/>
        </w:tabs>
      </w:pPr>
    </w:p>
    <w:p w14:paraId="00E53B4F" w14:textId="77777777" w:rsidR="00783F93" w:rsidRPr="00DA4994" w:rsidRDefault="00783F93" w:rsidP="00DA4994">
      <w:pPr>
        <w:tabs>
          <w:tab w:val="left" w:pos="1485"/>
        </w:tabs>
      </w:pPr>
    </w:p>
    <w:sectPr w:rsidR="00783F93" w:rsidRPr="00DA4994" w:rsidSect="00A940D5">
      <w:headerReference w:type="default" r:id="rId10"/>
      <w:headerReference w:type="first" r:id="rId11"/>
      <w:pgSz w:w="11906" w:h="16838"/>
      <w:pgMar w:top="1440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0696" w14:textId="77777777" w:rsidR="00560286" w:rsidRDefault="00560286" w:rsidP="00560286">
      <w:r>
        <w:separator/>
      </w:r>
    </w:p>
  </w:endnote>
  <w:endnote w:type="continuationSeparator" w:id="0">
    <w:p w14:paraId="0E661B70" w14:textId="77777777" w:rsidR="00560286" w:rsidRDefault="00560286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C47BC" w14:textId="77777777" w:rsidR="00560286" w:rsidRDefault="00560286" w:rsidP="00560286">
      <w:r>
        <w:separator/>
      </w:r>
    </w:p>
  </w:footnote>
  <w:footnote w:type="continuationSeparator" w:id="0">
    <w:p w14:paraId="09EC482F" w14:textId="77777777" w:rsidR="00560286" w:rsidRDefault="00560286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871A8" w14:textId="77777777" w:rsidR="00560286" w:rsidRPr="00560286" w:rsidRDefault="00560286" w:rsidP="0056028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A119" w14:textId="6C8A2776" w:rsidR="00A940D5" w:rsidRDefault="006D477F" w:rsidP="00A940D5">
    <w:pPr>
      <w:pStyle w:val="Header"/>
      <w:tabs>
        <w:tab w:val="clear" w:pos="4513"/>
        <w:tab w:val="clear" w:pos="9026"/>
        <w:tab w:val="left" w:pos="262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6370C18" wp14:editId="503BBB18">
          <wp:simplePos x="0" y="0"/>
          <wp:positionH relativeFrom="column">
            <wp:posOffset>5362575</wp:posOffset>
          </wp:positionH>
          <wp:positionV relativeFrom="paragraph">
            <wp:posOffset>-334010</wp:posOffset>
          </wp:positionV>
          <wp:extent cx="823147" cy="720000"/>
          <wp:effectExtent l="0" t="0" r="0" b="4445"/>
          <wp:wrapTight wrapText="bothSides">
            <wp:wrapPolygon edited="0">
              <wp:start x="0" y="0"/>
              <wp:lineTo x="0" y="21162"/>
              <wp:lineTo x="21000" y="21162"/>
              <wp:lineTo x="2100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4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1B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92C1D" wp14:editId="5289911A">
              <wp:simplePos x="0" y="0"/>
              <wp:positionH relativeFrom="column">
                <wp:posOffset>1249680</wp:posOffset>
              </wp:positionH>
              <wp:positionV relativeFrom="paragraph">
                <wp:posOffset>-175895</wp:posOffset>
              </wp:positionV>
              <wp:extent cx="3962400" cy="513715"/>
              <wp:effectExtent l="0" t="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51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8126D" w14:textId="2D058A0E" w:rsidR="00A940D5" w:rsidRPr="00A940D5" w:rsidRDefault="00B551BF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GWASANAETH </w:t>
                          </w:r>
                          <w:r w:rsidR="00A940D5" w:rsidRPr="00A940D5">
                            <w:rPr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WTISTIAETH INTEGREDIG</w:t>
                          </w:r>
                        </w:p>
                        <w:p w14:paraId="3007A9EE" w14:textId="343E8915" w:rsidR="00A940D5" w:rsidRPr="00A940D5" w:rsidRDefault="00B551BF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CAIS AR GYFER </w:t>
                          </w:r>
                          <w:r w:rsidR="00A940D5" w:rsidRPr="00A940D5">
                            <w:rPr>
                              <w:b/>
                              <w:sz w:val="28"/>
                              <w:szCs w:val="28"/>
                            </w:rPr>
                            <w:t>ASES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IAD</w:t>
                          </w:r>
                          <w:r w:rsidR="00A940D5" w:rsidRPr="00A940D5">
                            <w:rPr>
                              <w:b/>
                              <w:sz w:val="28"/>
                              <w:szCs w:val="28"/>
                            </w:rPr>
                            <w:t xml:space="preserve"> O 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WTISTIAETH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92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4pt;margin-top:-13.85pt;width:312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R4BwIAAO8DAAAOAAAAZHJzL2Uyb0RvYy54bWysU9tu2zAMfR+wfxD0vjhOk3Y14hRdigwD&#10;ugvQ7gNkWbaFyaJGKbGzrx8lp1m2vQ3TgyCK1CHPIbW+G3vDDgq9BlvyfDbnTFkJtbZtyb8+7968&#10;5cwHYWthwKqSH5Xnd5vXr9aDK9QCOjC1QkYg1heDK3kXgiuyzMtO9cLPwClLzgawF4FMbLMaxUDo&#10;vckW8/l1NgDWDkEq7+n2YXLyTcJvGiXD56bxKjBTcqotpB3TXsU926xF0aJwnZanMsQ/VNELbSnp&#10;GepBBMH2qP+C6rVE8NCEmYQ+g6bRUiUOxCaf/8HmqRNOJS4kjndnmfz/g5WfDl+Q6brkS86s6KlF&#10;z2oM7B2MbBHVGZwvKOjJUVgY6Zq6nJh69wjym2cWtp2wrbpHhKFToqbq8vgyu3g64fgIUg0foaY0&#10;Yh8gAY0N9lE6EoMROnXpeO5MLEXS5dXt9WI5J5ck3yq/uslXKYUoXl479OG9gp7FQ8mROp/QxeHR&#10;h1iNKF5CYjIPRtc7bUwysK22BtlB0JTs0jqh/xZmbAy2EJ9NiPEm0YzMJo5hrMaTbBXURyKMME0d&#10;/RI6dIA/OBto4kruv+8FKs7MB0ui3ebLZRzRZCxXNwsy8NJTXXqElQRV8sDZdNyGaaz3DnXbUaap&#10;TRbuSehGJw1iR6aqTnXTVCVpTj8gju2lnaJ+/dPNTwAAAP//AwBQSwMEFAAGAAgAAAAhAOvRxmXe&#10;AAAACgEAAA8AAABkcnMvZG93bnJldi54bWxMj0FPg0AQhe8m/ofNmHgx7SJaaJGlURON19b+gAGm&#10;QGRnCbst9N87nuzxzXt575t8O9tenWn0nWMDj8sIFHHl6o4bA4fvj8UalA/INfaOycCFPGyL25sc&#10;s9pNvKPzPjRKSthnaKANYci09lVLFv3SDcTiHd1oMYgcG12POEm57XUcRYm22LEstDjQe0vVz/5k&#10;DRy/pofVZio/wyHdPSdv2KWluxhzfze/voAKNIf/MPzhCzoUwlS6E9de9aI3iaAHA4s4TUFJYh1H&#10;cikNrJ5i0EWur18ofgEAAP//AwBQSwECLQAUAAYACAAAACEAtoM4kv4AAADhAQAAEwAAAAAAAAAA&#10;AAAAAAAAAAAAW0NvbnRlbnRfVHlwZXNdLnhtbFBLAQItABQABgAIAAAAIQA4/SH/1gAAAJQBAAAL&#10;AAAAAAAAAAAAAAAAAC8BAABfcmVscy8ucmVsc1BLAQItABQABgAIAAAAIQA/9qR4BwIAAO8DAAAO&#10;AAAAAAAAAAAAAAAAAC4CAABkcnMvZTJvRG9jLnhtbFBLAQItABQABgAIAAAAIQDr0cZl3gAAAAoB&#10;AAAPAAAAAAAAAAAAAAAAAGEEAABkcnMvZG93bnJldi54bWxQSwUGAAAAAAQABADzAAAAbAUAAAAA&#10;" stroked="f">
              <v:textbox>
                <w:txbxContent>
                  <w:p w14:paraId="4798126D" w14:textId="2D058A0E" w:rsidR="00A940D5" w:rsidRPr="00A940D5" w:rsidRDefault="00B551BF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GWASANAETH </w:t>
                    </w:r>
                    <w:r w:rsidR="00A940D5" w:rsidRPr="00A940D5">
                      <w:rPr>
                        <w:b/>
                        <w:sz w:val="28"/>
                        <w:szCs w:val="28"/>
                      </w:rPr>
                      <w:t>A</w:t>
                    </w:r>
                    <w:r>
                      <w:rPr>
                        <w:b/>
                        <w:sz w:val="28"/>
                        <w:szCs w:val="28"/>
                      </w:rPr>
                      <w:t>WTISTIAETH INTEGREDIG</w:t>
                    </w:r>
                  </w:p>
                  <w:p w14:paraId="3007A9EE" w14:textId="343E8915" w:rsidR="00A940D5" w:rsidRPr="00A940D5" w:rsidRDefault="00B551BF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CAIS AR GYFER </w:t>
                    </w:r>
                    <w:r w:rsidR="00A940D5" w:rsidRPr="00A940D5">
                      <w:rPr>
                        <w:b/>
                        <w:sz w:val="28"/>
                        <w:szCs w:val="28"/>
                      </w:rPr>
                      <w:t>ASES</w:t>
                    </w:r>
                    <w:r>
                      <w:rPr>
                        <w:b/>
                        <w:sz w:val="28"/>
                        <w:szCs w:val="28"/>
                      </w:rPr>
                      <w:t>IAD</w:t>
                    </w:r>
                    <w:r w:rsidR="00A940D5" w:rsidRPr="00A940D5">
                      <w:rPr>
                        <w:b/>
                        <w:sz w:val="28"/>
                        <w:szCs w:val="28"/>
                      </w:rPr>
                      <w:t xml:space="preserve"> O A</w:t>
                    </w:r>
                    <w:r>
                      <w:rPr>
                        <w:b/>
                        <w:sz w:val="28"/>
                        <w:szCs w:val="28"/>
                      </w:rPr>
                      <w:t>WTISTIAETH</w:t>
                    </w:r>
                  </w:p>
                </w:txbxContent>
              </v:textbox>
            </v:shape>
          </w:pict>
        </mc:Fallback>
      </mc:AlternateContent>
    </w:r>
    <w:r w:rsidR="00E7699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E222A" wp14:editId="4CA39103">
              <wp:simplePos x="0" y="0"/>
              <wp:positionH relativeFrom="column">
                <wp:posOffset>-701675</wp:posOffset>
              </wp:positionH>
              <wp:positionV relativeFrom="paragraph">
                <wp:posOffset>-312420</wp:posOffset>
              </wp:positionV>
              <wp:extent cx="2042160" cy="651510"/>
              <wp:effectExtent l="3175" t="4445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3672" w14:textId="77777777" w:rsidR="00A940D5" w:rsidRDefault="00A940D5">
                          <w:r w:rsidRPr="008C6E7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3220075" wp14:editId="6A785D78">
                                <wp:extent cx="1786890" cy="446509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6890" cy="4465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E222A" id="Text Box 1" o:spid="_x0000_s1027" type="#_x0000_t202" style="position:absolute;margin-left:-55.25pt;margin-top:-24.6pt;width:160.8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n2CQIAAPYDAAAOAAAAZHJzL2Uyb0RvYy54bWysU8GO0zAQvSPxD5bvNE1oCxs1XS1dFSEt&#10;C9IuH+A4TmKReMzYbVK+nrHTli7cED5YHs/M87w34/Xt2HfsoNBpMAVPZ3POlJFQadMU/Nvz7s17&#10;zpwXphIdGFXwo3L8dvP61Xqwucqgha5SyAjEuHywBW+9t3mSONmqXrgZWGXIWQP2wpOJTVKhGAi9&#10;75JsPl8lA2BlEaRyjm7vJyffRPy6VtJ/qWunPOsKTrX5uGPcy7Anm7XIGxS21fJUhviHKnqhDT16&#10;gboXXrA96r+gei0RHNR+JqFPoK61VJEDsUnnf7B5aoVVkQuJ4+xFJvf/YOXj4SsyXRX8LWdG9NSi&#10;ZzV69gFGlgZ1ButyCnqyFOZHuqYuR6bOPoD87piBbStMo+4QYWiVqKi6mJlcpU44LoCUw2eo6Bmx&#10;9xCBxhr7IB2JwQidunS8dCaUIukymy+ydEUuSb7VMl2msXWJyM/ZFp3/qKBn4VBwpM5HdHF4cJ54&#10;UOg5JDzmoNPVTnddNLAptx2yg6Ap2cUVqFPKi7DOhGADIW1yh5tIMzCbOPqxHKOe2Vm9Eqoj8UaY&#10;ho8+Cx1awJ+cDTR4BXc/9gIVZ90nQ9rdpItFmNRoLJbvMjLw2lNee4SRBFVwz9l03PppuvcWddPS&#10;S1O3DNyR3rWOUoTGTFWdyqfhinRPHyFM77Udo35/180vAAAA//8DAFBLAwQUAAYACAAAACEAvXXa&#10;WOAAAAALAQAADwAAAGRycy9kb3ducmV2LnhtbEyPwU6DQBCG7ya+w2ZMvJh2WYTWUpZGTTReW/sA&#10;A2yBlJ0l7LbQt3c86W0m8+Wf7893s+3F1Yy+c6RBLSMQhipXd9RoOH5/LF5A+IBUY+/IaLgZD7vi&#10;/i7HrHYT7c31EBrBIeQz1NCGMGRS+qo1Fv3SDYb4dnKjxcDr2Mh6xInDbS/jKFpJix3xhxYH896a&#10;6ny4WA2nr+kp3UzlZziu98nqDbt16W5aPz7Mr1sQwczhD4ZffVaHgp1Kd6Hai17DQqkoZZanZBOD&#10;YCRWSoEoNaTPCcgil/87FD8AAAD//wMAUEsBAi0AFAAGAAgAAAAhALaDOJL+AAAA4QEAABMAAAAA&#10;AAAAAAAAAAAAAAAAAFtDb250ZW50X1R5cGVzXS54bWxQSwECLQAUAAYACAAAACEAOP0h/9YAAACU&#10;AQAACwAAAAAAAAAAAAAAAAAvAQAAX3JlbHMvLnJlbHNQSwECLQAUAAYACAAAACEAoorp9gkCAAD2&#10;AwAADgAAAAAAAAAAAAAAAAAuAgAAZHJzL2Uyb0RvYy54bWxQSwECLQAUAAYACAAAACEAvXXaWOAA&#10;AAALAQAADwAAAAAAAAAAAAAAAABjBAAAZHJzL2Rvd25yZXYueG1sUEsFBgAAAAAEAAQA8wAAAHAF&#10;AAAAAA==&#10;" stroked="f">
              <v:textbox>
                <w:txbxContent>
                  <w:p w14:paraId="1F6D3672" w14:textId="77777777" w:rsidR="00A940D5" w:rsidRDefault="00A940D5">
                    <w:r w:rsidRPr="008C6E73">
                      <w:rPr>
                        <w:noProof/>
                        <w:lang w:eastAsia="en-GB"/>
                      </w:rPr>
                      <w:drawing>
                        <wp:inline distT="0" distB="0" distL="0" distR="0" wp14:anchorId="23220075" wp14:editId="6A785D78">
                          <wp:extent cx="1786890" cy="446509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6890" cy="4465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940D5">
      <w:tab/>
    </w:r>
  </w:p>
  <w:p w14:paraId="57F60FC7" w14:textId="601DA685" w:rsidR="00A940D5" w:rsidRDefault="00A940D5" w:rsidP="00A940D5">
    <w:pPr>
      <w:pStyle w:val="Header"/>
      <w:tabs>
        <w:tab w:val="clear" w:pos="4513"/>
        <w:tab w:val="clear" w:pos="9026"/>
        <w:tab w:val="left" w:pos="262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sh0041\AppData\Roaming\Microsoft\Word\STARTUP\WfContext.shd"/>
    <w:docVar w:name="WfCounter" w:val="Vs104_x0009_4288_x0009_0_x0009_0_x0009_0_x0009_0_x0009_0_x0009_0_x0009_0_x0009_"/>
    <w:docVar w:name="WfID" w:val="5F5E1032"/>
    <w:docVar w:name="WfLastSegment" w:val="11350 n"/>
    <w:docVar w:name="WfMT" w:val="0"/>
    <w:docVar w:name="WfProtection" w:val="1"/>
    <w:docVar w:name="WfSegPar" w:val="00010 -1 0 0 0"/>
    <w:docVar w:name="WfSetup" w:val="C:\users\sh0041\appdata\roaming\microsoft\word\startup\wordfast.ini"/>
    <w:docVar w:name="WfStyles" w:val=" 372   no"/>
  </w:docVars>
  <w:rsids>
    <w:rsidRoot w:val="00126D9C"/>
    <w:rsid w:val="00032644"/>
    <w:rsid w:val="00036BE0"/>
    <w:rsid w:val="00062E9C"/>
    <w:rsid w:val="000656AC"/>
    <w:rsid w:val="00075C09"/>
    <w:rsid w:val="000A131B"/>
    <w:rsid w:val="000B3803"/>
    <w:rsid w:val="000B570A"/>
    <w:rsid w:val="000C4621"/>
    <w:rsid w:val="000D6848"/>
    <w:rsid w:val="000E054D"/>
    <w:rsid w:val="001003E2"/>
    <w:rsid w:val="001070F5"/>
    <w:rsid w:val="00126D9C"/>
    <w:rsid w:val="0014117C"/>
    <w:rsid w:val="00156DAF"/>
    <w:rsid w:val="0017688E"/>
    <w:rsid w:val="001A6381"/>
    <w:rsid w:val="002100C6"/>
    <w:rsid w:val="00227C5B"/>
    <w:rsid w:val="00234CE6"/>
    <w:rsid w:val="002405C0"/>
    <w:rsid w:val="00255E50"/>
    <w:rsid w:val="00265F5E"/>
    <w:rsid w:val="0029338D"/>
    <w:rsid w:val="002B2274"/>
    <w:rsid w:val="002B523C"/>
    <w:rsid w:val="002D5497"/>
    <w:rsid w:val="002E30F0"/>
    <w:rsid w:val="002F1B15"/>
    <w:rsid w:val="002F5031"/>
    <w:rsid w:val="00305EC1"/>
    <w:rsid w:val="00307D95"/>
    <w:rsid w:val="00337FFB"/>
    <w:rsid w:val="00340269"/>
    <w:rsid w:val="003D7F7E"/>
    <w:rsid w:val="00412645"/>
    <w:rsid w:val="00432777"/>
    <w:rsid w:val="004424AE"/>
    <w:rsid w:val="00446437"/>
    <w:rsid w:val="00446C12"/>
    <w:rsid w:val="00461596"/>
    <w:rsid w:val="00465F8C"/>
    <w:rsid w:val="004A0F94"/>
    <w:rsid w:val="004B4673"/>
    <w:rsid w:val="004C236D"/>
    <w:rsid w:val="00501BFB"/>
    <w:rsid w:val="00502E88"/>
    <w:rsid w:val="00512BAF"/>
    <w:rsid w:val="00534905"/>
    <w:rsid w:val="005356E0"/>
    <w:rsid w:val="005358A1"/>
    <w:rsid w:val="00560286"/>
    <w:rsid w:val="005B5B63"/>
    <w:rsid w:val="005C4868"/>
    <w:rsid w:val="005C7271"/>
    <w:rsid w:val="005D0A54"/>
    <w:rsid w:val="005E68E6"/>
    <w:rsid w:val="005F6CF9"/>
    <w:rsid w:val="006119E8"/>
    <w:rsid w:val="00614047"/>
    <w:rsid w:val="006301A7"/>
    <w:rsid w:val="00640A98"/>
    <w:rsid w:val="006472DA"/>
    <w:rsid w:val="006619EA"/>
    <w:rsid w:val="00670644"/>
    <w:rsid w:val="00687D2E"/>
    <w:rsid w:val="0069369A"/>
    <w:rsid w:val="0069607C"/>
    <w:rsid w:val="006B0BFF"/>
    <w:rsid w:val="006D477F"/>
    <w:rsid w:val="006D518E"/>
    <w:rsid w:val="00702478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013D"/>
    <w:rsid w:val="007D2CD9"/>
    <w:rsid w:val="007F1F58"/>
    <w:rsid w:val="007F6C3D"/>
    <w:rsid w:val="008000BB"/>
    <w:rsid w:val="00817190"/>
    <w:rsid w:val="00886B7E"/>
    <w:rsid w:val="00891919"/>
    <w:rsid w:val="008D1383"/>
    <w:rsid w:val="008E7C49"/>
    <w:rsid w:val="008F4D99"/>
    <w:rsid w:val="0090795A"/>
    <w:rsid w:val="0094722B"/>
    <w:rsid w:val="00963161"/>
    <w:rsid w:val="0097112D"/>
    <w:rsid w:val="00974DB5"/>
    <w:rsid w:val="009822BF"/>
    <w:rsid w:val="009C0387"/>
    <w:rsid w:val="009D0713"/>
    <w:rsid w:val="009E7AE4"/>
    <w:rsid w:val="009F19A3"/>
    <w:rsid w:val="009F24CB"/>
    <w:rsid w:val="00A045C0"/>
    <w:rsid w:val="00A2168C"/>
    <w:rsid w:val="00A5392C"/>
    <w:rsid w:val="00A663A7"/>
    <w:rsid w:val="00A940D5"/>
    <w:rsid w:val="00A957D2"/>
    <w:rsid w:val="00AC5F19"/>
    <w:rsid w:val="00AE11E9"/>
    <w:rsid w:val="00B064A0"/>
    <w:rsid w:val="00B16944"/>
    <w:rsid w:val="00B25371"/>
    <w:rsid w:val="00B33E1E"/>
    <w:rsid w:val="00B551BF"/>
    <w:rsid w:val="00B673DE"/>
    <w:rsid w:val="00B935AF"/>
    <w:rsid w:val="00B95FFC"/>
    <w:rsid w:val="00BB1885"/>
    <w:rsid w:val="00BB6B3D"/>
    <w:rsid w:val="00BE2C0E"/>
    <w:rsid w:val="00BE4DC6"/>
    <w:rsid w:val="00C11842"/>
    <w:rsid w:val="00C3159E"/>
    <w:rsid w:val="00C54310"/>
    <w:rsid w:val="00C7189E"/>
    <w:rsid w:val="00CC1D86"/>
    <w:rsid w:val="00CD29C2"/>
    <w:rsid w:val="00CF2711"/>
    <w:rsid w:val="00D15B76"/>
    <w:rsid w:val="00D773B1"/>
    <w:rsid w:val="00D86901"/>
    <w:rsid w:val="00DA4994"/>
    <w:rsid w:val="00DB7F0B"/>
    <w:rsid w:val="00E103A2"/>
    <w:rsid w:val="00E234B6"/>
    <w:rsid w:val="00E332CA"/>
    <w:rsid w:val="00E4407E"/>
    <w:rsid w:val="00E539F3"/>
    <w:rsid w:val="00E6616C"/>
    <w:rsid w:val="00E76999"/>
    <w:rsid w:val="00E9027B"/>
    <w:rsid w:val="00EA5807"/>
    <w:rsid w:val="00EB4C22"/>
    <w:rsid w:val="00EC1B9D"/>
    <w:rsid w:val="00ED15D6"/>
    <w:rsid w:val="00EE151F"/>
    <w:rsid w:val="00EE3DED"/>
    <w:rsid w:val="00F017CB"/>
    <w:rsid w:val="00F04119"/>
    <w:rsid w:val="00F144FA"/>
    <w:rsid w:val="00F26FD8"/>
    <w:rsid w:val="00F447DD"/>
    <w:rsid w:val="00F44AC3"/>
    <w:rsid w:val="00FB00B5"/>
    <w:rsid w:val="00FC4B39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BBD913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customStyle="1" w:styleId="EgressHeaderStyleOfficialLabel">
    <w:name w:val="EgressHeaderStyleOfficialLabel"/>
    <w:basedOn w:val="Normal"/>
    <w:semiHidden/>
    <w:rsid w:val="00E76999"/>
    <w:pPr>
      <w:shd w:val="clear" w:color="auto" w:fill="008C0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E76999"/>
    <w:pPr>
      <w:jc w:val="center"/>
    </w:pPr>
    <w:rPr>
      <w:rFonts w:ascii="Calibri" w:hAnsi="Calibri" w:cs="Calibri"/>
      <w:color w:val="000000"/>
      <w:sz w:val="24"/>
    </w:rPr>
  </w:style>
  <w:style w:type="character" w:customStyle="1" w:styleId="tw4winMark">
    <w:name w:val="tw4winMark"/>
    <w:basedOn w:val="DefaultParagraphFont"/>
    <w:rsid w:val="00D86901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D6944-F384-4F49-B529-7E481CC0EAE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9dea47-1417-4f26-b8d0-ec19589631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10EEEB-4148-405E-9EBB-468D3DFA2E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Jeganathan, Samantha</dc:creator>
  <cp:lastModifiedBy>Tracy Hinton</cp:lastModifiedBy>
  <cp:revision>2</cp:revision>
  <cp:lastPrinted>2019-07-24T12:48:00Z</cp:lastPrinted>
  <dcterms:created xsi:type="dcterms:W3CDTF">2021-01-26T10:39:00Z</dcterms:created>
  <dcterms:modified xsi:type="dcterms:W3CDTF">2021-01-26T10:39:00Z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  <property fmtid="{D5CDD505-2E9C-101B-9397-08002B2CF9AE}" pid="3" name="SW-DOC-ID">
    <vt:lpwstr>38decc4df8fd4c019bda8c6e309117e5</vt:lpwstr>
  </property>
  <property fmtid="{D5CDD505-2E9C-101B-9397-08002B2CF9AE}" pid="4" name="SW-CLASSIFICATION-ID">
    <vt:lpwstr>OfficialLabel</vt:lpwstr>
  </property>
  <property fmtid="{D5CDD505-2E9C-101B-9397-08002B2CF9AE}" pid="5" name="SW-CLASSIFIED-BY">
    <vt:lpwstr>fiona.williams@conwy.gov.uk</vt:lpwstr>
  </property>
  <property fmtid="{D5CDD505-2E9C-101B-9397-08002B2CF9AE}" pid="6" name="SW-CLASSIFICATION-DATE">
    <vt:lpwstr>2019-12-12T12:38:38.7492156Z</vt:lpwstr>
  </property>
  <property fmtid="{D5CDD505-2E9C-101B-9397-08002B2CF9AE}" pid="7" name="SW-META-DATA">
    <vt:lpwstr>!!!EGSTAMP:6153e670-182e-4ac4-86db-6bc520f0a05b:OfficialLabel;S=0;DESCRIPTION=Non-Sensitive!!!</vt:lpwstr>
  </property>
  <property fmtid="{D5CDD505-2E9C-101B-9397-08002B2CF9AE}" pid="8" name="SW-CLASSIFY-HEADER">
    <vt:lpwstr/>
  </property>
  <property fmtid="{D5CDD505-2E9C-101B-9397-08002B2CF9AE}" pid="9" name="SW-CLASSIFY-FOOTER">
    <vt:lpwstr/>
  </property>
  <property fmtid="{D5CDD505-2E9C-101B-9397-08002B2CF9AE}" pid="10" name="SW-CLASSIFY-WATERMARK">
    <vt:lpwstr/>
  </property>
</Properties>
</file>