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8013" w14:textId="68AE2FCA" w:rsidR="00CB4274" w:rsidRPr="00CB4274" w:rsidRDefault="00355D3D" w:rsidP="00355D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zh-TW"/>
        </w:rPr>
        <w:drawing>
          <wp:inline distT="0" distB="0" distL="0" distR="0" wp14:anchorId="58D1A1CA" wp14:editId="7D38A1D7">
            <wp:extent cx="2787408" cy="988000"/>
            <wp:effectExtent l="0" t="0" r="0" b="3175"/>
            <wp:docPr id="4" name="Picture 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6413979-1BC3-4EDD-B345-5103F150D8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E6413979-1BC3-4EDD-B345-5103F150D8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408" cy="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5319F" w14:textId="6C61B488" w:rsidR="001D0C5A" w:rsidRPr="001319BA" w:rsidRDefault="0079787F" w:rsidP="001319BA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1319BA">
        <w:rPr>
          <w:rFonts w:cstheme="minorHAnsi"/>
          <w:b/>
          <w:bCs/>
          <w:sz w:val="40"/>
          <w:szCs w:val="40"/>
          <w:lang w:val="cy-GB"/>
        </w:rPr>
        <w:t xml:space="preserve"> </w:t>
      </w:r>
      <w:r w:rsidR="001319BA" w:rsidRPr="001319BA">
        <w:rPr>
          <w:rFonts w:cstheme="minorHAnsi"/>
          <w:b/>
          <w:bCs/>
          <w:sz w:val="40"/>
          <w:szCs w:val="40"/>
          <w:lang w:val="cy-GB"/>
        </w:rPr>
        <w:t>‘Gorbryder’</w:t>
      </w:r>
    </w:p>
    <w:p w14:paraId="4E5205E8" w14:textId="1BFC8241" w:rsidR="002B5500" w:rsidRPr="001319BA" w:rsidRDefault="00704777" w:rsidP="001319BA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  <w:lang w:val="cy-GB"/>
        </w:rPr>
        <w:t>Pobl ifanc</w:t>
      </w:r>
    </w:p>
    <w:p w14:paraId="702C0374" w14:textId="2FB7A614" w:rsidR="009C731F" w:rsidRPr="001319BA" w:rsidRDefault="001319BA" w:rsidP="00A36C25">
      <w:pPr>
        <w:ind w:left="-567" w:right="-850"/>
        <w:rPr>
          <w:rFonts w:cstheme="minorHAnsi"/>
          <w:color w:val="0000FF"/>
          <w:sz w:val="28"/>
          <w:szCs w:val="28"/>
        </w:rPr>
      </w:pPr>
      <w:r w:rsidRPr="001319BA">
        <w:rPr>
          <w:sz w:val="28"/>
          <w:szCs w:val="28"/>
          <w:lang w:val="cy-GB"/>
        </w:rPr>
        <w:t>Mae’r byd ar hyn o bryd yn teimlo fel lle ansefydlog ac yn aml fel lle brawychus.</w:t>
      </w:r>
      <w:r w:rsidR="003D21CF" w:rsidRPr="001319BA">
        <w:rPr>
          <w:sz w:val="28"/>
          <w:szCs w:val="28"/>
        </w:rPr>
        <w:t xml:space="preserve"> </w:t>
      </w:r>
      <w:r w:rsidRPr="001319BA">
        <w:rPr>
          <w:rFonts w:cstheme="minorHAnsi"/>
          <w:sz w:val="28"/>
          <w:szCs w:val="28"/>
          <w:lang w:val="cy-GB"/>
        </w:rPr>
        <w:t>Yn aml gallwn deimlo yn orbryderus a gall gorbryder ddigwydd yn fwy aml i bobl awtistig a grwpiau niwroamrywiol eraill.</w:t>
      </w:r>
      <w:r w:rsidR="00A70A59" w:rsidRPr="001319BA">
        <w:rPr>
          <w:rFonts w:cstheme="minorHAnsi"/>
          <w:sz w:val="28"/>
          <w:szCs w:val="28"/>
        </w:rPr>
        <w:t xml:space="preserve"> </w:t>
      </w:r>
      <w:r w:rsidRPr="001319BA">
        <w:rPr>
          <w:rFonts w:cstheme="minorHAnsi"/>
          <w:sz w:val="28"/>
          <w:szCs w:val="28"/>
          <w:lang w:val="cy-GB"/>
        </w:rPr>
        <w:t>Mae hyn yn rhannol oherwydd gwahaniaethau synhwyraidd a chymdeithasol.</w:t>
      </w:r>
      <w:r w:rsidR="00BB24C7" w:rsidRPr="001319BA">
        <w:rPr>
          <w:rFonts w:cstheme="minorHAnsi"/>
          <w:sz w:val="28"/>
          <w:szCs w:val="28"/>
        </w:rPr>
        <w:t xml:space="preserve"> </w:t>
      </w:r>
      <w:r w:rsidRPr="001319BA">
        <w:rPr>
          <w:rFonts w:cstheme="minorHAnsi"/>
          <w:sz w:val="28"/>
          <w:szCs w:val="28"/>
          <w:lang w:val="cy-GB"/>
        </w:rPr>
        <w:t xml:space="preserve">Os hoffech ddysgu mwy am awtistiaeth, gwyliwch ein ffilm </w:t>
      </w:r>
      <w:r w:rsidRPr="00704777">
        <w:rPr>
          <w:rFonts w:cstheme="minorHAnsi"/>
          <w:b/>
          <w:sz w:val="28"/>
          <w:szCs w:val="28"/>
          <w:lang w:val="cy-GB"/>
        </w:rPr>
        <w:t>Beth yw Awtistiaeth</w:t>
      </w:r>
      <w:r w:rsidRPr="001319BA">
        <w:rPr>
          <w:rFonts w:cstheme="minorHAnsi"/>
          <w:sz w:val="28"/>
          <w:szCs w:val="28"/>
          <w:lang w:val="cy-GB"/>
        </w:rPr>
        <w:t>:</w:t>
      </w:r>
      <w:r w:rsidR="000B62FD" w:rsidRPr="001319BA">
        <w:rPr>
          <w:sz w:val="28"/>
        </w:rPr>
        <w:t xml:space="preserve"> </w:t>
      </w:r>
      <w:hyperlink r:id="rId13" w:history="1">
        <w:r w:rsidR="00A36C25" w:rsidRPr="00414BC7">
          <w:rPr>
            <w:rStyle w:val="Hyperlink"/>
            <w:sz w:val="28"/>
            <w:szCs w:val="28"/>
            <w:lang w:val="cy-GB"/>
          </w:rPr>
          <w:t>https://autismwales.org/cy/rwyn-awtistig/beth-yw-awtistiaeth/</w:t>
        </w:r>
      </w:hyperlink>
      <w:r w:rsidR="00A36C25">
        <w:rPr>
          <w:color w:val="0000FF"/>
          <w:sz w:val="28"/>
          <w:szCs w:val="28"/>
          <w:u w:val="single"/>
          <w:lang w:val="cy-GB"/>
        </w:rPr>
        <w:t xml:space="preserve"> </w:t>
      </w:r>
    </w:p>
    <w:p w14:paraId="48B741AB" w14:textId="1F22D73A" w:rsidR="006C3843" w:rsidRPr="00855151" w:rsidRDefault="001319BA" w:rsidP="001319BA">
      <w:pPr>
        <w:ind w:left="-567" w:right="-850"/>
        <w:rPr>
          <w:rFonts w:ascii="Arial" w:hAnsi="Arial" w:cs="Arial"/>
          <w:b/>
          <w:bCs/>
          <w:sz w:val="24"/>
          <w:szCs w:val="24"/>
        </w:rPr>
      </w:pPr>
      <w:r w:rsidRPr="001319BA">
        <w:rPr>
          <w:rFonts w:cstheme="minorHAnsi"/>
          <w:b/>
          <w:bCs/>
          <w:sz w:val="28"/>
          <w:szCs w:val="28"/>
          <w:lang w:val="cy-GB"/>
        </w:rPr>
        <w:t>Dyma 10 awgrym a all eich helpu:</w:t>
      </w:r>
      <w:r w:rsidR="00DA11A2" w:rsidRPr="001319BA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bleGrid"/>
        <w:tblW w:w="10206" w:type="dxa"/>
        <w:tblInd w:w="-597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10206"/>
      </w:tblGrid>
      <w:tr w:rsidR="00CB4274" w:rsidRPr="00CB4274" w14:paraId="25B3420D" w14:textId="77777777" w:rsidTr="00FE5A67">
        <w:trPr>
          <w:trHeight w:val="1358"/>
        </w:trPr>
        <w:tc>
          <w:tcPr>
            <w:tcW w:w="10206" w:type="dxa"/>
            <w:shd w:val="clear" w:color="auto" w:fill="DEEAF6" w:themeFill="accent5" w:themeFillTint="33"/>
          </w:tcPr>
          <w:p w14:paraId="5C15FE06" w14:textId="77777777" w:rsidR="00CB4274" w:rsidRPr="00CB4274" w:rsidRDefault="00CB4274" w:rsidP="00CB4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B6D531" w14:textId="670FB55B" w:rsidR="001319BA" w:rsidRPr="001319BA" w:rsidRDefault="001319BA" w:rsidP="001319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cysill"/>
            <w:bookmarkEnd w:id="0"/>
            <w:r w:rsidRPr="001319BA">
              <w:rPr>
                <w:rFonts w:cstheme="minorHAnsi"/>
                <w:b/>
                <w:bCs/>
                <w:sz w:val="28"/>
                <w:szCs w:val="28"/>
                <w:lang w:val="cy-GB"/>
              </w:rPr>
              <w:t>Derbyn a chydnabod eich gorbryder – A ydych yn siarad neu’n ysgrifennu am eich pryderon?</w:t>
            </w:r>
          </w:p>
          <w:p w14:paraId="4297DB9F" w14:textId="387A4346" w:rsidR="008548E0" w:rsidRDefault="0079787F" w:rsidP="00981549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Mae gorbryder yn ymateb dynol normal y bydd pawb yn ei brofi rhywbryd yn eu bywydau.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Mae’n rhan o’n system amddiffynnol sy’n ein cadw yn ddiogel ac yn ein helpu i ddelio gyda sefyllfaoedd perygl neu anodd.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Pan fydd ein hymennydd yn ymateb i sefyllfaoedd a welir fel bygythiad yn barhaus, gall hyn arwain at orbryder</w:t>
            </w:r>
            <w:r w:rsidR="00CB7367">
              <w:rPr>
                <w:rFonts w:ascii="Calibri" w:hAnsi="Calibri" w:cs="Calibri"/>
                <w:sz w:val="28"/>
                <w:szCs w:val="28"/>
                <w:lang w:val="cy-GB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Derbyn gorbryder yn hytrach na’i ymladd, yw’r cam cyntaf wrth adnabod pan rydych yn teimlo'n orbryderus.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Yna gallwn roi pethau mewn lle a fydd yn helpu i leihau a rheoli eich gorbryder.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Efallai y byddwch eisiau dweud wrth rywun am eich gorbryder a sut rydych yn teimlo neu osod amser bob dydd i ysgrifennu beth sy’n eich gwneud yn orbryderus.</w:t>
            </w:r>
          </w:p>
          <w:p w14:paraId="76A6B941" w14:textId="0D931B1A" w:rsidR="00897A20" w:rsidRPr="00AF7ACF" w:rsidRDefault="00897A20" w:rsidP="0053674A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3BECC605" w14:textId="57DCD6BA" w:rsidR="00981549" w:rsidRPr="004B12D1" w:rsidRDefault="004B12D1" w:rsidP="004B12D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4B12D1">
              <w:rPr>
                <w:rFonts w:cstheme="minorHAnsi"/>
                <w:b/>
                <w:bCs/>
                <w:sz w:val="28"/>
                <w:szCs w:val="28"/>
                <w:lang w:val="cy-GB"/>
              </w:rPr>
              <w:t xml:space="preserve">Canfod gweithgaredd sy’n helpu – a oes rhywbeth sy'n eich helpu i bwyllo? </w:t>
            </w:r>
          </w:p>
          <w:p w14:paraId="79B6F73F" w14:textId="697E0F36" w:rsidR="002552F1" w:rsidRPr="00CA6A9C" w:rsidRDefault="002B434B" w:rsidP="00CA6A9C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Mae’r ymennydd yn organ cymhleth, fel ein cyhyrau, mae ein hymennydd angen rhywfaint o hyfforddiant i gymryd rheolaeth.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Yn union fel mae ymarfer corff yn helpu a chefnogi tyfiant cyhyrau, bydd gweithgareddau ymwybyddiaeth ofalgar yn ein helpu i bwyllo a chymryd rheolaeth o’n hymennydd. Mae Ymwybyddiaeth Ofalgar yn cyfeirio at unrhyw weithgaredd sydd angen sylw a chanolbwyntio ar y presennol, rydych yn twyllo eich ymennydd i feddwl/canolbwyntio ar rywbeth arall yn hytrach na’ch gorbryder.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Wrth i ni ymarfer hyn, rydym yn gwella.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Dylai gweithgareddau Ymwybyddiaeth Ofalgar fod yn rhywbeth rydych yn ei fwynhau, ceisiwch ddefnyddio hobi neu ddiddordeb arbennig fel canolbwynt a chaniatáu amser iddo fel rhan o’ch trefn ddyddiol; lliwio, crochet, chwarae offeryn cerddorol, ioga, gwneud modelau, anadlu gofalgar etc.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Gall hunan-ysgogi hefyd fod yn ffordd o leddfu gorbryder.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 xml:space="preserve">Mae hunan-ysgogi yn symudiad neu sain ailadroddus sy’n rhoi cefnogaeth synhwyraidd. Gall helpu bobl awtistig reoli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lastRenderedPageBreak/>
              <w:t>gorbryder, dygymod mewn amgylchedd anodd, a rheoli gorlwytho synhwyrau. Cliciwch ar y dolenni ar waelod y dudalen hon i gael mwy o syniadau.</w:t>
            </w:r>
          </w:p>
          <w:p w14:paraId="10C44EF1" w14:textId="77777777" w:rsidR="005F530B" w:rsidRPr="00EE62C8" w:rsidRDefault="005F530B" w:rsidP="00EE62C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35F1426" w14:textId="56758A1F" w:rsidR="00CA6A9C" w:rsidRPr="00CA6A9C" w:rsidRDefault="0079787F" w:rsidP="00CA6A9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Strwythur Dyddiol - A oes strwythur i’ch diwrnod?</w:t>
            </w:r>
          </w:p>
          <w:p w14:paraId="5392F916" w14:textId="7041A652" w:rsidR="009F6F30" w:rsidRDefault="0079787F" w:rsidP="00CA6A9C">
            <w:pPr>
              <w:pStyle w:val="ListParagraph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Ceisiwch sefydlu strwythur clir i’r diwrnod, deffro'r un amser, ymolchi a gwisgo a chael brecwast.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Mae gosod trefn yn bwysig, mae’n rhoi strwythur i’r diwrnod.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Cyn i chi ddechrau eich gwaith ysgol/coleg, ysgrifennwch restr o beth sydd angen i chi ei wneud.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Dylech gynnwys egwyl - bore, amser cinio a phrynhawn.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Gall fod yn hawdd gorganolbwyntio ar feysydd o ddysgu sydd o ddiddordeb i chi.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Heb symud yn gorfforol i wersi gwahanol, rhaid i ni sicrhau ein bod yn rheoli ein hamser.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Mae larwm ar gloc neu oriawr yn ffordd dda o atgoffa eich hun pryd i gymryd egwyl, symud i bwnc arall etc.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Ceisiwch gadw i’r un amser gwely bob nos hefyd, bydd hyn yn helpu i sefydlu trefn cysgu da a fydd yn cael effaith gyffredinol ar eich lefelau gorbryder.</w:t>
            </w:r>
            <w:r w:rsidR="007055F4">
              <w:t xml:space="preserve"> </w:t>
            </w:r>
            <w:r w:rsidR="007055F4" w:rsidRPr="007055F4">
              <w:rPr>
                <w:rFonts w:ascii="Calibri" w:hAnsi="Calibri" w:cs="Calibri"/>
                <w:sz w:val="28"/>
                <w:szCs w:val="28"/>
                <w:lang w:val="cy-GB"/>
              </w:rPr>
              <w:t>I gael rhagor o wybodaeth am gwsg, ewch i'n Deg Awgrym Gorau ar gyfer Cysgu ar waelod y ddogfen hon.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616D27EA" w14:textId="0A6AC2CF" w:rsidR="003F5FAC" w:rsidRPr="0026147A" w:rsidRDefault="003F5FAC" w:rsidP="00056B0B">
            <w:pPr>
              <w:rPr>
                <w:rFonts w:cstheme="minorHAnsi"/>
                <w:sz w:val="28"/>
                <w:szCs w:val="28"/>
              </w:rPr>
            </w:pPr>
          </w:p>
          <w:p w14:paraId="152740A8" w14:textId="0F9681FA" w:rsidR="003F541B" w:rsidRPr="00C96376" w:rsidRDefault="00C96376" w:rsidP="00CA6A9C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4. </w:t>
            </w:r>
            <w:r w:rsidR="00CA6A9C" w:rsidRPr="00CA6A9C">
              <w:rPr>
                <w:rFonts w:cstheme="minorHAnsi"/>
                <w:b/>
                <w:bCs/>
                <w:sz w:val="28"/>
                <w:szCs w:val="28"/>
                <w:lang w:val="cy-GB"/>
              </w:rPr>
              <w:t xml:space="preserve">Rhythm y Diwrnod – </w:t>
            </w:r>
            <w:r w:rsidR="004F5942">
              <w:rPr>
                <w:rFonts w:cstheme="minorHAnsi"/>
                <w:b/>
                <w:bCs/>
                <w:sz w:val="28"/>
                <w:szCs w:val="28"/>
                <w:lang w:val="cy-GB"/>
              </w:rPr>
              <w:t>A</w:t>
            </w:r>
            <w:r w:rsidR="00CA6A9C" w:rsidRPr="00CA6A9C">
              <w:rPr>
                <w:rFonts w:cstheme="minorHAnsi"/>
                <w:b/>
                <w:bCs/>
                <w:sz w:val="28"/>
                <w:szCs w:val="28"/>
                <w:lang w:val="cy-GB"/>
              </w:rPr>
              <w:t xml:space="preserve"> ydych yn symud o gwmpas yn ystod y diwrnod?</w:t>
            </w:r>
            <w:r w:rsidR="003F541B" w:rsidRPr="00CA6A9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5F927FC" w14:textId="0BE9F9A2" w:rsidR="008844D9" w:rsidRPr="009F2126" w:rsidRDefault="00CA6A9C" w:rsidP="009F2126">
            <w:pPr>
              <w:pStyle w:val="ListParagraph"/>
              <w:rPr>
                <w:rFonts w:cstheme="minorHAnsi"/>
                <w:sz w:val="28"/>
                <w:szCs w:val="28"/>
              </w:rPr>
            </w:pPr>
            <w:r w:rsidRPr="00CA6A9C">
              <w:rPr>
                <w:rFonts w:cstheme="minorHAnsi"/>
                <w:sz w:val="28"/>
                <w:szCs w:val="28"/>
                <w:lang w:val="cy-GB"/>
              </w:rPr>
              <w:t>Bydd symud o gwmpas a gwneud ymarfer corff yn helpu i leddfu gorbryder.</w:t>
            </w:r>
            <w:r w:rsidR="003F541B" w:rsidRPr="00CA6A9C">
              <w:rPr>
                <w:rFonts w:cstheme="minorHAnsi"/>
                <w:sz w:val="28"/>
                <w:szCs w:val="28"/>
              </w:rPr>
              <w:t xml:space="preserve"> </w:t>
            </w:r>
            <w:r w:rsidR="009F2126" w:rsidRPr="009F2126">
              <w:rPr>
                <w:rFonts w:cstheme="minorHAnsi"/>
                <w:sz w:val="28"/>
                <w:szCs w:val="28"/>
                <w:lang w:val="cy-GB"/>
              </w:rPr>
              <w:t>Rydym yn gwybod y bydd symud ein cyrff yn defnyddio’r adrenalin (hormon straen) yn ein cyrff a all gyfra</w:t>
            </w:r>
            <w:r w:rsidR="00A63937">
              <w:rPr>
                <w:rFonts w:cstheme="minorHAnsi"/>
                <w:sz w:val="28"/>
                <w:szCs w:val="28"/>
                <w:lang w:val="cy-GB"/>
              </w:rPr>
              <w:t>n</w:t>
            </w:r>
            <w:r w:rsidR="009F2126" w:rsidRPr="009F2126">
              <w:rPr>
                <w:rFonts w:cstheme="minorHAnsi"/>
                <w:sz w:val="28"/>
                <w:szCs w:val="28"/>
                <w:lang w:val="cy-GB"/>
              </w:rPr>
              <w:t>nu at orbryder.</w:t>
            </w:r>
            <w:r w:rsidR="00913DE1" w:rsidRPr="009F2126">
              <w:rPr>
                <w:rFonts w:cstheme="minorHAnsi"/>
                <w:sz w:val="28"/>
                <w:szCs w:val="28"/>
              </w:rPr>
              <w:t xml:space="preserve"> </w:t>
            </w:r>
            <w:r w:rsidR="009F2126" w:rsidRPr="009F2126">
              <w:rPr>
                <w:rFonts w:cstheme="minorHAnsi"/>
                <w:sz w:val="28"/>
                <w:szCs w:val="28"/>
                <w:lang w:val="cy-GB"/>
              </w:rPr>
              <w:t xml:space="preserve">Bydd unrhyw fath o symudiad corfforol yn helpu, cerdded yn y parc, reidio beic, ioga/ioga cadair, dosbarth ymarfer ar-lein neu neidio ar </w:t>
            </w:r>
            <w:r w:rsidR="00A63937">
              <w:rPr>
                <w:rFonts w:cstheme="minorHAnsi"/>
                <w:sz w:val="28"/>
                <w:szCs w:val="28"/>
                <w:lang w:val="cy-GB"/>
              </w:rPr>
              <w:t>drampolîn</w:t>
            </w:r>
            <w:r w:rsidR="009F2126" w:rsidRPr="009F2126">
              <w:rPr>
                <w:rFonts w:cstheme="minorHAnsi"/>
                <w:sz w:val="28"/>
                <w:szCs w:val="28"/>
                <w:lang w:val="cy-GB"/>
              </w:rPr>
              <w:t>.</w:t>
            </w:r>
            <w:r w:rsidR="003F541B" w:rsidRPr="009F2126">
              <w:rPr>
                <w:rFonts w:cstheme="minorHAnsi"/>
                <w:sz w:val="28"/>
                <w:szCs w:val="28"/>
              </w:rPr>
              <w:t xml:space="preserve"> </w:t>
            </w:r>
            <w:r w:rsidR="009F2126" w:rsidRPr="009F2126">
              <w:rPr>
                <w:rFonts w:cstheme="minorHAnsi"/>
                <w:sz w:val="28"/>
                <w:szCs w:val="28"/>
                <w:lang w:val="cy-GB"/>
              </w:rPr>
              <w:t>Os ydych yn ei chael yn anodd gadael y tŷ, beth am geisio cerdded i fyny ac i lawr y grisiau, gwneud bara (mae tylio’</w:t>
            </w:r>
            <w:r w:rsidR="00A63937">
              <w:rPr>
                <w:rFonts w:cstheme="minorHAnsi"/>
                <w:sz w:val="28"/>
                <w:szCs w:val="28"/>
                <w:lang w:val="cy-GB"/>
              </w:rPr>
              <w:t>r</w:t>
            </w:r>
            <w:r w:rsidR="009F2126" w:rsidRPr="009F2126">
              <w:rPr>
                <w:rFonts w:cstheme="minorHAnsi"/>
                <w:sz w:val="28"/>
                <w:szCs w:val="28"/>
                <w:lang w:val="cy-GB"/>
              </w:rPr>
              <w:t xml:space="preserve"> does yn cymryd cryn egni corfforol) neu ddawnsio a symud o gwmpas i’ch hoff gerddoriaeth.</w:t>
            </w:r>
          </w:p>
          <w:p w14:paraId="73A4C3BF" w14:textId="52F49A53" w:rsidR="003F541B" w:rsidRPr="00C218E9" w:rsidRDefault="003F541B" w:rsidP="00C218E9">
            <w:pPr>
              <w:rPr>
                <w:rFonts w:cstheme="minorHAnsi"/>
                <w:sz w:val="28"/>
                <w:szCs w:val="28"/>
              </w:rPr>
            </w:pPr>
          </w:p>
          <w:p w14:paraId="1261E8D1" w14:textId="169F3088" w:rsidR="009260E2" w:rsidRDefault="003F6153" w:rsidP="009F21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="00233EDA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1E0E79">
              <w:rPr>
                <w:rFonts w:cstheme="minorHAnsi"/>
                <w:b/>
                <w:bCs/>
                <w:sz w:val="28"/>
                <w:szCs w:val="28"/>
              </w:rPr>
              <w:t>5.</w:t>
            </w:r>
            <w:r w:rsidR="0049643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9F2126" w:rsidRPr="009F2126">
              <w:rPr>
                <w:rFonts w:cstheme="minorHAnsi"/>
                <w:b/>
                <w:bCs/>
                <w:sz w:val="28"/>
                <w:szCs w:val="28"/>
                <w:lang w:val="cy-GB"/>
              </w:rPr>
              <w:t>Defnydd eang o dechnoleg.</w:t>
            </w:r>
            <w:r w:rsidR="00427D3C" w:rsidRPr="009F212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42B9AF90" w14:textId="31487E58" w:rsidR="00C218E9" w:rsidRPr="0006133F" w:rsidRDefault="00A63937" w:rsidP="0006133F">
            <w:pPr>
              <w:ind w:left="360"/>
              <w:rPr>
                <w:rFonts w:cstheme="minorHAnsi"/>
                <w:sz w:val="28"/>
                <w:szCs w:val="28"/>
              </w:rPr>
            </w:pPr>
            <w:r w:rsidRPr="00A63937">
              <w:rPr>
                <w:rFonts w:cstheme="minorHAnsi"/>
                <w:sz w:val="28"/>
                <w:szCs w:val="28"/>
                <w:lang w:val="cy-GB"/>
              </w:rPr>
              <w:t xml:space="preserve">Gall ein ffonau, gliniaduron, iPad a thabledi fod yn 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 xml:space="preserve">ffynhonnell </w:t>
            </w:r>
            <w:r w:rsidRPr="00A63937">
              <w:rPr>
                <w:rFonts w:cstheme="minorHAnsi"/>
                <w:sz w:val="28"/>
                <w:szCs w:val="28"/>
                <w:lang w:val="cy-GB"/>
              </w:rPr>
              <w:t>wych o fwynhad, gallant hefyd ein helpu i ostwng gorbryder, aros mewn cysylltiad gyda theulu a ffrindiau a'n diweddaru o ran beth sy’n digwydd yn y byd.</w:t>
            </w:r>
            <w:r w:rsidR="00C31258" w:rsidRPr="00A63937">
              <w:rPr>
                <w:rFonts w:cstheme="minorHAnsi"/>
                <w:sz w:val="28"/>
                <w:szCs w:val="28"/>
              </w:rPr>
              <w:t xml:space="preserve"> </w:t>
            </w:r>
            <w:r w:rsidRPr="00A63937">
              <w:rPr>
                <w:rFonts w:cstheme="minorHAnsi"/>
                <w:sz w:val="28"/>
                <w:szCs w:val="28"/>
                <w:lang w:val="cy-GB"/>
              </w:rPr>
              <w:t>Mae angen i ni fod yn ymwybodol y gall gormod o amser sgrin gyfrannu at orbryder.</w:t>
            </w:r>
            <w:r w:rsidR="004046BC" w:rsidRPr="00A63937">
              <w:rPr>
                <w:rFonts w:cstheme="minorHAnsi"/>
                <w:sz w:val="28"/>
                <w:szCs w:val="28"/>
              </w:rPr>
              <w:t xml:space="preserve"> </w:t>
            </w:r>
            <w:r w:rsidR="009C08CD" w:rsidRPr="009C08CD">
              <w:rPr>
                <w:rFonts w:cstheme="minorHAnsi"/>
                <w:sz w:val="28"/>
                <w:szCs w:val="28"/>
                <w:lang w:val="cy-GB"/>
              </w:rPr>
              <w:t>Gall safleoedd cyfryngau cymdeithasol megis Snap Chat, Instagram a Facebook olygu ein bod yn dibynnu ar ymateb pobl eraill i ni.</w:t>
            </w:r>
            <w:r w:rsidR="00CD21B2" w:rsidRPr="009C08CD">
              <w:rPr>
                <w:rFonts w:cstheme="minorHAnsi"/>
                <w:sz w:val="28"/>
                <w:szCs w:val="28"/>
              </w:rPr>
              <w:t xml:space="preserve"> </w:t>
            </w:r>
            <w:r w:rsidR="009C08CD" w:rsidRPr="009C08CD">
              <w:rPr>
                <w:rFonts w:cstheme="minorHAnsi"/>
                <w:sz w:val="28"/>
                <w:szCs w:val="28"/>
                <w:lang w:val="cy-GB"/>
              </w:rPr>
              <w:t>Yn aml, nid ydym yn gweld realiti bywydau pobl dim ond beth maent eisiau i ni ei weld a gall ymddangos yn berffaith.</w:t>
            </w:r>
            <w:r w:rsidR="00CD21B2" w:rsidRPr="009C08CD">
              <w:rPr>
                <w:rFonts w:cstheme="minorHAnsi"/>
                <w:sz w:val="28"/>
                <w:szCs w:val="28"/>
              </w:rPr>
              <w:t xml:space="preserve"> </w:t>
            </w:r>
            <w:r w:rsidR="009C08CD" w:rsidRPr="009C08CD">
              <w:rPr>
                <w:rFonts w:cstheme="minorHAnsi"/>
                <w:sz w:val="28"/>
                <w:szCs w:val="28"/>
                <w:lang w:val="cy-GB"/>
              </w:rPr>
              <w:t>Gall hyn wneud i ni deim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l</w:t>
            </w:r>
            <w:r w:rsidR="009C08CD" w:rsidRPr="009C08CD">
              <w:rPr>
                <w:rFonts w:cstheme="minorHAnsi"/>
                <w:sz w:val="28"/>
                <w:szCs w:val="28"/>
                <w:lang w:val="cy-GB"/>
              </w:rPr>
              <w:t>o’n orbryderus wrth i ni gymharu ein hunain i eraill.</w:t>
            </w:r>
            <w:r w:rsidR="00E60056" w:rsidRPr="009C08CD">
              <w:rPr>
                <w:rFonts w:cstheme="minorHAnsi"/>
                <w:sz w:val="28"/>
                <w:szCs w:val="28"/>
              </w:rPr>
              <w:t xml:space="preserve"> </w:t>
            </w:r>
            <w:r w:rsidR="00750B42" w:rsidRPr="00750B42">
              <w:rPr>
                <w:rFonts w:cstheme="minorHAnsi"/>
                <w:sz w:val="28"/>
                <w:szCs w:val="28"/>
                <w:lang w:val="cy-GB"/>
              </w:rPr>
              <w:t>Bydd edrych ar y newyddion prif ffrwd yn barhaus trwy’r dydd hefyd yn cael effaith negyddol a gwneud i ni deimlo’n orbryderus am y sefyllfa bresennol.</w:t>
            </w:r>
            <w:r w:rsidR="005B764B" w:rsidRPr="00750B42">
              <w:rPr>
                <w:rFonts w:cstheme="minorHAnsi"/>
                <w:sz w:val="28"/>
                <w:szCs w:val="28"/>
              </w:rPr>
              <w:t xml:space="preserve"> </w:t>
            </w:r>
            <w:r w:rsidR="00750B42" w:rsidRPr="00750B42">
              <w:rPr>
                <w:rFonts w:cstheme="minorHAnsi"/>
                <w:sz w:val="28"/>
                <w:szCs w:val="28"/>
                <w:lang w:val="cy-GB"/>
              </w:rPr>
              <w:t>Ceisiwch gyfyngu gwylio’r newyddion i unwaith y diwrnod.</w:t>
            </w:r>
            <w:r w:rsidR="002F39D4" w:rsidRPr="00750B42">
              <w:rPr>
                <w:rFonts w:cstheme="minorHAnsi"/>
                <w:sz w:val="28"/>
                <w:szCs w:val="28"/>
              </w:rPr>
              <w:t xml:space="preserve"> </w:t>
            </w:r>
            <w:r w:rsidR="0006133F" w:rsidRPr="0006133F">
              <w:rPr>
                <w:rFonts w:cstheme="minorHAnsi"/>
                <w:sz w:val="28"/>
                <w:szCs w:val="28"/>
                <w:lang w:val="cy-GB"/>
              </w:rPr>
              <w:t>Os ydych yn defnyddio cyfryngau cymdeithasol ceisiwch ddilyn cyfrifon newyddion cadarnhaol megis Good News Movement, Global Positive News, Positive News UK</w:t>
            </w:r>
            <w:r w:rsidR="007C508D">
              <w:rPr>
                <w:rFonts w:cstheme="minorHAnsi"/>
                <w:sz w:val="28"/>
                <w:szCs w:val="28"/>
                <w:lang w:val="cy-GB"/>
              </w:rPr>
              <w:t>.</w:t>
            </w:r>
          </w:p>
          <w:p w14:paraId="7B1D97CA" w14:textId="77777777" w:rsidR="009260E2" w:rsidRPr="009260E2" w:rsidRDefault="009260E2" w:rsidP="009260E2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439859EF" w14:textId="03310C11" w:rsidR="00390586" w:rsidRPr="0006133F" w:rsidRDefault="00FF116E" w:rsidP="0006133F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="00297007">
              <w:rPr>
                <w:rFonts w:cstheme="minorHAnsi"/>
                <w:b/>
                <w:bCs/>
                <w:sz w:val="28"/>
                <w:szCs w:val="28"/>
              </w:rPr>
              <w:t xml:space="preserve">. </w:t>
            </w:r>
            <w:r w:rsidR="0006133F" w:rsidRPr="0006133F">
              <w:rPr>
                <w:rFonts w:cstheme="minorHAnsi"/>
                <w:b/>
                <w:bCs/>
                <w:sz w:val="28"/>
                <w:szCs w:val="28"/>
                <w:lang w:val="cy-GB"/>
              </w:rPr>
              <w:t>Beth allwn ei reoli a beth na allwn.</w:t>
            </w:r>
          </w:p>
          <w:p w14:paraId="2A750DC9" w14:textId="034AA47D" w:rsidR="00176A9F" w:rsidRPr="0006133F" w:rsidRDefault="0006133F" w:rsidP="0006133F">
            <w:pPr>
              <w:ind w:left="360"/>
              <w:rPr>
                <w:rFonts w:cstheme="minorHAnsi"/>
                <w:sz w:val="28"/>
                <w:szCs w:val="28"/>
              </w:rPr>
            </w:pPr>
            <w:r w:rsidRPr="0006133F">
              <w:rPr>
                <w:rFonts w:cstheme="minorHAnsi"/>
                <w:sz w:val="28"/>
                <w:szCs w:val="28"/>
                <w:lang w:val="cy-GB"/>
              </w:rPr>
              <w:lastRenderedPageBreak/>
              <w:t>Mae rhai pethau yn ein bywydau y gallwn eu rheoli, er enghraifft pa ffilm i’w gwylio ar y teledu, pa lyfrau i’w darllen, y bwyd i’w fwyta, pa ddiod i’w yfed.</w:t>
            </w:r>
            <w:r w:rsidR="004B78FB" w:rsidRPr="0006133F">
              <w:rPr>
                <w:rFonts w:cstheme="minorHAnsi"/>
                <w:sz w:val="28"/>
                <w:szCs w:val="28"/>
              </w:rPr>
              <w:t xml:space="preserve"> </w:t>
            </w:r>
            <w:r w:rsidRPr="0006133F">
              <w:rPr>
                <w:rFonts w:cstheme="minorHAnsi"/>
                <w:sz w:val="28"/>
                <w:szCs w:val="28"/>
                <w:lang w:val="cy-GB"/>
              </w:rPr>
              <w:t>Mae rhai pethau nad oes gennym unrhyw reolaeth drostyn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t</w:t>
            </w:r>
            <w:r w:rsidRPr="0006133F">
              <w:rPr>
                <w:rFonts w:cstheme="minorHAnsi"/>
                <w:sz w:val="28"/>
                <w:szCs w:val="28"/>
                <w:lang w:val="cy-GB"/>
              </w:rPr>
              <w:t>....ysgrifennwch y pethau y gallwch eu rheoli a’r pethau na allwch eu rheoli. Canolbwyntiwch ar y pethau y gallwch eu rheoli.</w:t>
            </w:r>
          </w:p>
          <w:p w14:paraId="5D7BEC7F" w14:textId="77777777" w:rsidR="008F4741" w:rsidRDefault="008F4741" w:rsidP="004F0F2C">
            <w:pPr>
              <w:rPr>
                <w:rFonts w:cstheme="minorHAnsi"/>
                <w:sz w:val="28"/>
                <w:szCs w:val="28"/>
              </w:rPr>
            </w:pPr>
          </w:p>
          <w:p w14:paraId="5F9933DB" w14:textId="014D9532" w:rsidR="001E3A2B" w:rsidRPr="0006133F" w:rsidRDefault="001E3A2B" w:rsidP="0006133F">
            <w:pPr>
              <w:ind w:left="360"/>
              <w:rPr>
                <w:rFonts w:cstheme="minorHAnsi"/>
                <w:sz w:val="28"/>
                <w:szCs w:val="28"/>
              </w:rPr>
            </w:pPr>
            <w:r w:rsidRPr="001E3A2B">
              <w:rPr>
                <w:rFonts w:cstheme="minorHAnsi"/>
                <w:b/>
                <w:bCs/>
                <w:sz w:val="28"/>
                <w:szCs w:val="28"/>
              </w:rPr>
              <w:t xml:space="preserve">7. </w:t>
            </w:r>
            <w:r w:rsidR="0006133F" w:rsidRPr="0006133F">
              <w:rPr>
                <w:rFonts w:cstheme="minorHAnsi"/>
                <w:b/>
                <w:bCs/>
                <w:sz w:val="28"/>
                <w:szCs w:val="28"/>
                <w:lang w:val="cy-GB"/>
              </w:rPr>
              <w:t>Bwyd a Diod – Beth ydych yn ei fwyta a’i yfed?</w:t>
            </w:r>
          </w:p>
          <w:p w14:paraId="44A05114" w14:textId="7B1751A6" w:rsidR="00DA0C7D" w:rsidRPr="00AB21D9" w:rsidRDefault="002B434B" w:rsidP="00AB21D9">
            <w:pPr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cy-GB"/>
              </w:rPr>
              <w:t>Mae coffi a chynnyrch eraill sy’n cynnwys caffein (te, diodydd egni, diodydd meddal-coke, a rhai poenladdwyr), yn gallu achosi gorbryder a gwneud teimladau o orbryder yn waeth.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Mae hyn oherwydd bod caffein yn bywiogi’r system nerfol ganolog ac yn cynyddu pwysau gwaed a chyfradd y galon dros dro.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Rydym i gyd yn ymateb yn wahanol i gaffein, tra gall rhai pobl yfed 5 cwpan o goffi'r dydd heb unrhyw effaith, i eraill gall un cwpan y dydd godi lefelau gorbryder.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cy-GB"/>
              </w:rPr>
              <w:t>Beth am drio yfed diodydd heb gaffein.</w:t>
            </w:r>
          </w:p>
          <w:p w14:paraId="394EDB41" w14:textId="2EB3D80F" w:rsidR="006C2601" w:rsidRDefault="00AB21D9" w:rsidP="00AB21D9">
            <w:pPr>
              <w:ind w:left="360"/>
              <w:rPr>
                <w:rFonts w:cstheme="minorHAnsi"/>
                <w:sz w:val="28"/>
                <w:szCs w:val="28"/>
              </w:rPr>
            </w:pPr>
            <w:r w:rsidRPr="00AB21D9">
              <w:rPr>
                <w:rFonts w:cstheme="minorHAnsi"/>
                <w:sz w:val="28"/>
                <w:szCs w:val="28"/>
                <w:lang w:val="cy-GB"/>
              </w:rPr>
              <w:t>Os ydych yn dibynnu ar</w:t>
            </w:r>
            <w:r w:rsidR="00065728">
              <w:rPr>
                <w:rFonts w:cstheme="minorHAnsi"/>
                <w:sz w:val="28"/>
                <w:szCs w:val="28"/>
                <w:lang w:val="cy-GB"/>
              </w:rPr>
              <w:t xml:space="preserve"> g</w:t>
            </w:r>
            <w:r w:rsidRPr="00AB21D9">
              <w:rPr>
                <w:rFonts w:cstheme="minorHAnsi"/>
                <w:sz w:val="28"/>
                <w:szCs w:val="28"/>
                <w:lang w:val="cy-GB"/>
              </w:rPr>
              <w:t xml:space="preserve">affein, yna ceisiwch </w:t>
            </w:r>
            <w:r w:rsidR="00065728">
              <w:rPr>
                <w:rFonts w:cstheme="minorHAnsi"/>
                <w:sz w:val="28"/>
                <w:szCs w:val="28"/>
                <w:lang w:val="cy-GB"/>
              </w:rPr>
              <w:t xml:space="preserve">ei </w:t>
            </w:r>
            <w:r w:rsidRPr="00AB21D9">
              <w:rPr>
                <w:rFonts w:cstheme="minorHAnsi"/>
                <w:sz w:val="28"/>
                <w:szCs w:val="28"/>
                <w:lang w:val="cy-GB"/>
              </w:rPr>
              <w:t>leihau yn raddol dros gyfnod o bythefnos. Cadwch ddyddiadur, gwnewch nodyn o’r caffein a gewch a’ch symptomau gorbryder.</w:t>
            </w:r>
            <w:r w:rsidR="0081069D" w:rsidRPr="00AB21D9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59F5D08C" w14:textId="77777777" w:rsidR="006C2601" w:rsidRDefault="006C2601" w:rsidP="009260E2">
            <w:pPr>
              <w:ind w:left="360"/>
              <w:rPr>
                <w:rFonts w:cstheme="minorHAnsi"/>
                <w:sz w:val="28"/>
                <w:szCs w:val="28"/>
              </w:rPr>
            </w:pPr>
          </w:p>
          <w:p w14:paraId="35893FF6" w14:textId="53EAA3C7" w:rsidR="008F4741" w:rsidRPr="00257CD1" w:rsidRDefault="00696108" w:rsidP="00257CD1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 w:rsidRPr="009F6B55">
              <w:rPr>
                <w:rFonts w:cstheme="minorHAnsi"/>
                <w:b/>
                <w:bCs/>
                <w:sz w:val="28"/>
                <w:szCs w:val="28"/>
              </w:rPr>
              <w:t xml:space="preserve">8. </w:t>
            </w:r>
            <w:r w:rsidR="00ED78EE" w:rsidRPr="009F6B5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57CD1" w:rsidRPr="00257CD1">
              <w:rPr>
                <w:rFonts w:cstheme="minorHAnsi"/>
                <w:b/>
                <w:bCs/>
                <w:sz w:val="28"/>
                <w:szCs w:val="28"/>
                <w:lang w:val="cy-GB"/>
              </w:rPr>
              <w:t>Ditectif amgylchedd – Addasu eich amgylchedd.</w:t>
            </w:r>
          </w:p>
          <w:p w14:paraId="45F6EA29" w14:textId="0E17FDBB" w:rsidR="009F6B55" w:rsidRPr="00455D9A" w:rsidRDefault="00257CD1" w:rsidP="00455D9A">
            <w:pPr>
              <w:ind w:left="360"/>
              <w:rPr>
                <w:rFonts w:cstheme="minorHAnsi"/>
                <w:sz w:val="28"/>
                <w:szCs w:val="28"/>
              </w:rPr>
            </w:pPr>
            <w:r w:rsidRPr="00257CD1">
              <w:rPr>
                <w:rFonts w:cstheme="minorHAnsi"/>
                <w:sz w:val="28"/>
                <w:szCs w:val="28"/>
                <w:lang w:val="cy-GB"/>
              </w:rPr>
              <w:t>Gall yr amgylchedd fod yn ffynho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nne</w:t>
            </w:r>
            <w:r w:rsidRPr="00257CD1">
              <w:rPr>
                <w:rFonts w:cstheme="minorHAnsi"/>
                <w:sz w:val="28"/>
                <w:szCs w:val="28"/>
                <w:lang w:val="cy-GB"/>
              </w:rPr>
              <w:t>ll o orbryder, oherwydd y sbardunau synhwyraidd gwahanol o'n ha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mgy</w:t>
            </w:r>
            <w:r w:rsidRPr="00257CD1">
              <w:rPr>
                <w:rFonts w:cstheme="minorHAnsi"/>
                <w:sz w:val="28"/>
                <w:szCs w:val="28"/>
                <w:lang w:val="cy-GB"/>
              </w:rPr>
              <w:t>l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c</w:t>
            </w:r>
            <w:r w:rsidRPr="00257CD1">
              <w:rPr>
                <w:rFonts w:cstheme="minorHAnsi"/>
                <w:sz w:val="28"/>
                <w:szCs w:val="28"/>
                <w:lang w:val="cy-GB"/>
              </w:rPr>
              <w:t>h.</w:t>
            </w:r>
            <w:r w:rsidR="009F6B55" w:rsidRPr="00257CD1">
              <w:rPr>
                <w:rFonts w:cstheme="minorHAnsi"/>
                <w:sz w:val="28"/>
                <w:szCs w:val="28"/>
              </w:rPr>
              <w:t xml:space="preserve"> </w:t>
            </w:r>
            <w:r w:rsidRPr="00257CD1">
              <w:rPr>
                <w:rFonts w:cstheme="minorHAnsi"/>
                <w:sz w:val="28"/>
                <w:szCs w:val="28"/>
                <w:lang w:val="cy-GB"/>
              </w:rPr>
              <w:t>Gall rhai arogleuon, goleuada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u</w:t>
            </w:r>
            <w:r w:rsidRPr="00257CD1">
              <w:rPr>
                <w:rFonts w:cstheme="minorHAnsi"/>
                <w:sz w:val="28"/>
                <w:szCs w:val="28"/>
                <w:lang w:val="cy-GB"/>
              </w:rPr>
              <w:t xml:space="preserve"> a synau effeit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hi</w:t>
            </w:r>
            <w:r w:rsidRPr="00257CD1">
              <w:rPr>
                <w:rFonts w:cstheme="minorHAnsi"/>
                <w:sz w:val="28"/>
                <w:szCs w:val="28"/>
                <w:lang w:val="cy-GB"/>
              </w:rPr>
              <w:t>o arnom a gwneud i ni deimlo’n orbryderus, weithiau heb ymwybod.</w:t>
            </w:r>
            <w:r w:rsidR="009F6B55" w:rsidRPr="00257CD1">
              <w:rPr>
                <w:rFonts w:cstheme="minorHAnsi"/>
                <w:sz w:val="28"/>
                <w:szCs w:val="28"/>
              </w:rPr>
              <w:t xml:space="preserve"> </w:t>
            </w:r>
            <w:r w:rsidRPr="00257CD1">
              <w:rPr>
                <w:rFonts w:cstheme="minorHAnsi"/>
                <w:sz w:val="28"/>
                <w:szCs w:val="28"/>
                <w:lang w:val="cy-GB"/>
              </w:rPr>
              <w:t>Meddyliwch am eich amgylchedd ac os gallwch ei newid.</w:t>
            </w:r>
            <w:r w:rsidR="00765876" w:rsidRPr="00257CD1">
              <w:rPr>
                <w:rFonts w:cstheme="minorHAnsi"/>
                <w:sz w:val="28"/>
                <w:szCs w:val="28"/>
              </w:rPr>
              <w:t xml:space="preserve"> </w:t>
            </w:r>
            <w:r w:rsidR="00455D9A" w:rsidRPr="00455D9A">
              <w:rPr>
                <w:rFonts w:cstheme="minorHAnsi"/>
                <w:sz w:val="28"/>
                <w:szCs w:val="28"/>
                <w:lang w:val="cy-GB"/>
              </w:rPr>
              <w:t xml:space="preserve">Lleihau’r pethau sy’n gorlwytho’r synhwyrau, gwisgwch </w:t>
            </w:r>
            <w:r w:rsidR="00065728">
              <w:rPr>
                <w:rFonts w:cstheme="minorHAnsi"/>
                <w:sz w:val="28"/>
                <w:szCs w:val="28"/>
                <w:lang w:val="cy-GB"/>
              </w:rPr>
              <w:t>g</w:t>
            </w:r>
            <w:r w:rsidR="00455D9A" w:rsidRPr="00455D9A">
              <w:rPr>
                <w:rFonts w:cstheme="minorHAnsi"/>
                <w:sz w:val="28"/>
                <w:szCs w:val="28"/>
                <w:lang w:val="cy-GB"/>
              </w:rPr>
              <w:t>lustffonau canslo sŵn os ydych yn gallu clywed sŵn o'r ystafell drws nesaf, sbectol ha</w:t>
            </w:r>
            <w:r w:rsidR="00065728">
              <w:rPr>
                <w:rFonts w:cstheme="minorHAnsi"/>
                <w:sz w:val="28"/>
                <w:szCs w:val="28"/>
                <w:lang w:val="cy-GB"/>
              </w:rPr>
              <w:t>u</w:t>
            </w:r>
            <w:r w:rsidR="00455D9A" w:rsidRPr="00455D9A">
              <w:rPr>
                <w:rFonts w:cstheme="minorHAnsi"/>
                <w:sz w:val="28"/>
                <w:szCs w:val="28"/>
                <w:lang w:val="cy-GB"/>
              </w:rPr>
              <w:t>l mewn ystafell lachar neu lensys Irlen os ydych yn oleusensitif</w:t>
            </w:r>
            <w:r w:rsidR="007C508D">
              <w:rPr>
                <w:rFonts w:cstheme="minorHAnsi"/>
                <w:sz w:val="28"/>
                <w:szCs w:val="28"/>
                <w:lang w:val="cy-GB"/>
              </w:rPr>
              <w:t>.</w:t>
            </w:r>
          </w:p>
          <w:p w14:paraId="6F4892ED" w14:textId="1510CFF9" w:rsidR="009F6B55" w:rsidRPr="00455D9A" w:rsidRDefault="0079787F" w:rsidP="00455D9A">
            <w:pPr>
              <w:ind w:left="360"/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r w:rsidRPr="00455D9A">
              <w:rPr>
                <w:rFonts w:cstheme="minorHAnsi"/>
                <w:i/>
                <w:iCs/>
                <w:sz w:val="28"/>
                <w:szCs w:val="28"/>
                <w:lang w:val="cy-GB"/>
              </w:rPr>
              <w:t xml:space="preserve"> </w:t>
            </w:r>
            <w:r w:rsidR="00455D9A" w:rsidRPr="00455D9A">
              <w:rPr>
                <w:rFonts w:cstheme="minorHAnsi"/>
                <w:i/>
                <w:iCs/>
                <w:sz w:val="28"/>
                <w:szCs w:val="28"/>
                <w:lang w:val="cy-GB"/>
              </w:rPr>
              <w:t>“os ydych yn edrych ar unigolyn awtist</w:t>
            </w:r>
            <w:r w:rsidR="00455D9A" w:rsidRPr="00FD0C54">
              <w:rPr>
                <w:rFonts w:cstheme="minorHAnsi"/>
                <w:i/>
                <w:iCs/>
                <w:sz w:val="28"/>
                <w:szCs w:val="28"/>
                <w:lang w:val="cy-GB"/>
              </w:rPr>
              <w:t xml:space="preserve">ig hapus neu unigolyn </w:t>
            </w:r>
            <w:r w:rsidR="00455D9A" w:rsidRPr="00FD0C54">
              <w:rPr>
                <w:rFonts w:cstheme="minorHAnsi"/>
                <w:bCs/>
                <w:i/>
                <w:iCs/>
                <w:sz w:val="28"/>
                <w:szCs w:val="28"/>
                <w:lang w:val="cy-GB"/>
              </w:rPr>
              <w:t xml:space="preserve">awtistig anhapus, mae’r ateb yn aml i’w weld yn yr </w:t>
            </w:r>
            <w:r w:rsidR="00455D9A" w:rsidRPr="00FD0C54">
              <w:rPr>
                <w:rFonts w:cstheme="minorHAnsi"/>
                <w:i/>
                <w:iCs/>
                <w:sz w:val="28"/>
                <w:szCs w:val="28"/>
                <w:lang w:val="cy-GB"/>
              </w:rPr>
              <w:t>amgylchedd</w:t>
            </w:r>
            <w:r w:rsidR="00455D9A" w:rsidRPr="00455D9A">
              <w:rPr>
                <w:rFonts w:cstheme="minorHAnsi"/>
                <w:i/>
                <w:iCs/>
                <w:sz w:val="28"/>
                <w:szCs w:val="28"/>
                <w:lang w:val="cy-GB"/>
              </w:rPr>
              <w:t xml:space="preserve">” Rhi Lloyd Williams </w:t>
            </w:r>
            <w:r w:rsidR="00FD0C54">
              <w:rPr>
                <w:rFonts w:cstheme="minorHAnsi"/>
                <w:b/>
                <w:bCs/>
                <w:i/>
                <w:iCs/>
                <w:sz w:val="28"/>
                <w:szCs w:val="28"/>
                <w:lang w:val="cy-GB"/>
              </w:rPr>
              <w:t>Beth yw Awtistiaeth</w:t>
            </w:r>
            <w:r w:rsidR="00455D9A" w:rsidRPr="00455D9A">
              <w:rPr>
                <w:rFonts w:cstheme="minorHAnsi"/>
                <w:b/>
                <w:bCs/>
                <w:i/>
                <w:iCs/>
                <w:sz w:val="28"/>
                <w:szCs w:val="28"/>
                <w:lang w:val="cy-GB"/>
              </w:rPr>
              <w:t xml:space="preserve"> (LINK)</w:t>
            </w:r>
            <w:r w:rsidR="00455D9A" w:rsidRPr="00455D9A">
              <w:rPr>
                <w:rFonts w:cstheme="minorHAnsi"/>
                <w:i/>
                <w:iCs/>
                <w:sz w:val="28"/>
                <w:szCs w:val="28"/>
                <w:lang w:val="cy-GB"/>
              </w:rPr>
              <w:t>.</w:t>
            </w:r>
          </w:p>
          <w:p w14:paraId="681172E9" w14:textId="77777777" w:rsidR="008B6F51" w:rsidRDefault="008B6F51" w:rsidP="009F6B55">
            <w:pPr>
              <w:ind w:left="360"/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</w:p>
          <w:p w14:paraId="16D2624A" w14:textId="59A97555" w:rsidR="008B6F51" w:rsidRPr="009402E0" w:rsidRDefault="008B6F51" w:rsidP="009402E0">
            <w:pPr>
              <w:ind w:left="360"/>
              <w:rPr>
                <w:rFonts w:cstheme="minorHAnsi"/>
                <w:b/>
                <w:bCs/>
                <w:sz w:val="28"/>
                <w:szCs w:val="28"/>
              </w:rPr>
            </w:pPr>
            <w:r w:rsidRPr="00FA1B3A">
              <w:rPr>
                <w:rFonts w:cstheme="minorHAnsi"/>
                <w:b/>
                <w:bCs/>
                <w:sz w:val="28"/>
                <w:szCs w:val="28"/>
              </w:rPr>
              <w:t xml:space="preserve">9. </w:t>
            </w:r>
            <w:r w:rsidR="009402E0" w:rsidRPr="009402E0">
              <w:rPr>
                <w:rFonts w:cstheme="minorHAnsi"/>
                <w:b/>
                <w:bCs/>
                <w:sz w:val="28"/>
                <w:szCs w:val="28"/>
                <w:lang w:val="cy-GB"/>
              </w:rPr>
              <w:t>Cyfrifeg Egni – Sawl llwy ydych wedi eu defnyddio heddiw?</w:t>
            </w:r>
          </w:p>
          <w:p w14:paraId="76F696E6" w14:textId="36377D08" w:rsidR="00F6739C" w:rsidRPr="00FE5A67" w:rsidRDefault="009402E0" w:rsidP="00FE5A67">
            <w:pPr>
              <w:ind w:left="360"/>
              <w:rPr>
                <w:rFonts w:cstheme="minorHAnsi"/>
                <w:sz w:val="28"/>
                <w:szCs w:val="28"/>
              </w:rPr>
            </w:pPr>
            <w:r w:rsidRPr="009402E0">
              <w:rPr>
                <w:rFonts w:cstheme="minorHAnsi"/>
                <w:sz w:val="28"/>
                <w:szCs w:val="28"/>
                <w:lang w:val="cy-GB"/>
              </w:rPr>
              <w:t>Yn aml rydym yn teimlo'n flinedig wrth feddwl am rai gweithgareddau, er enghraifft, mynd am gawod, rhyngweit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h</w:t>
            </w:r>
            <w:r w:rsidRPr="009402E0">
              <w:rPr>
                <w:rFonts w:cstheme="minorHAnsi"/>
                <w:sz w:val="28"/>
                <w:szCs w:val="28"/>
                <w:lang w:val="cy-GB"/>
              </w:rPr>
              <w:t>io gyda ffrin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dia</w:t>
            </w:r>
            <w:r w:rsidRPr="009402E0">
              <w:rPr>
                <w:rFonts w:cstheme="minorHAnsi"/>
                <w:sz w:val="28"/>
                <w:szCs w:val="28"/>
                <w:lang w:val="cy-GB"/>
              </w:rPr>
              <w:t>u, neu gwblhau gwaith ysgol/aseiniadau.</w:t>
            </w:r>
            <w:r w:rsidR="00F6739C" w:rsidRPr="009402E0">
              <w:rPr>
                <w:rFonts w:cstheme="minorHAnsi"/>
                <w:sz w:val="28"/>
                <w:szCs w:val="28"/>
              </w:rPr>
              <w:t xml:space="preserve"> </w:t>
            </w:r>
            <w:r w:rsidRPr="009402E0">
              <w:rPr>
                <w:rFonts w:cstheme="minorHAnsi"/>
                <w:sz w:val="28"/>
                <w:szCs w:val="28"/>
                <w:lang w:val="cy-GB"/>
              </w:rPr>
              <w:t>Ceisiwch feddwl am eich lefelau egni.</w:t>
            </w:r>
            <w:r w:rsidR="00F6739C" w:rsidRPr="009402E0">
              <w:rPr>
                <w:rFonts w:cstheme="minorHAnsi"/>
                <w:sz w:val="28"/>
                <w:szCs w:val="28"/>
              </w:rPr>
              <w:t xml:space="preserve"> </w:t>
            </w:r>
            <w:r w:rsidR="00953142" w:rsidRPr="00953142">
              <w:rPr>
                <w:rFonts w:cstheme="minorHAnsi"/>
                <w:sz w:val="28"/>
                <w:szCs w:val="28"/>
                <w:lang w:val="cy-GB"/>
              </w:rPr>
              <w:t>Os ydych angen cael cawod yn y bore rhowch amser ychwanegol i chi eich hun.</w:t>
            </w:r>
            <w:r w:rsidR="00FD1ADC" w:rsidRPr="00953142">
              <w:rPr>
                <w:rFonts w:cstheme="minorHAnsi"/>
                <w:sz w:val="28"/>
                <w:szCs w:val="28"/>
              </w:rPr>
              <w:t xml:space="preserve"> </w:t>
            </w:r>
            <w:r w:rsidR="00953142" w:rsidRPr="00953142">
              <w:rPr>
                <w:rFonts w:cstheme="minorHAnsi"/>
                <w:sz w:val="28"/>
                <w:szCs w:val="28"/>
                <w:lang w:val="cy-GB"/>
              </w:rPr>
              <w:t>Os oes rhaid i chi gymryd rhan mewn gwersi ar-lein, cymerwch seibiant rheolaidd trwy gydol y dydd.</w:t>
            </w:r>
            <w:r w:rsidR="0033185A" w:rsidRPr="00953142">
              <w:rPr>
                <w:rFonts w:cstheme="minorHAnsi"/>
                <w:sz w:val="28"/>
                <w:szCs w:val="28"/>
              </w:rPr>
              <w:t xml:space="preserve"> </w:t>
            </w:r>
            <w:r w:rsidR="00FE5A67" w:rsidRPr="00FE5A67">
              <w:rPr>
                <w:rFonts w:cstheme="minorHAnsi"/>
                <w:sz w:val="28"/>
                <w:szCs w:val="28"/>
                <w:lang w:val="cy-GB"/>
              </w:rPr>
              <w:t>Sicrhewch eich b</w:t>
            </w:r>
            <w:r w:rsidR="00065728">
              <w:rPr>
                <w:rFonts w:cstheme="minorHAnsi"/>
                <w:sz w:val="28"/>
                <w:szCs w:val="28"/>
                <w:lang w:val="cy-GB"/>
              </w:rPr>
              <w:t>od yn rhoi amser i chi adfer a dadflino</w:t>
            </w:r>
            <w:r w:rsidR="00FE5A67" w:rsidRPr="00FE5A67">
              <w:rPr>
                <w:rFonts w:cstheme="minorHAnsi"/>
                <w:sz w:val="28"/>
                <w:szCs w:val="28"/>
                <w:lang w:val="cy-GB"/>
              </w:rPr>
              <w:t xml:space="preserve"> ar ddiwedd y diwrnod hefyd.</w:t>
            </w:r>
            <w:r w:rsidR="00E92F24" w:rsidRPr="00FE5A67">
              <w:rPr>
                <w:rFonts w:cstheme="minorHAnsi"/>
                <w:sz w:val="28"/>
                <w:szCs w:val="28"/>
              </w:rPr>
              <w:t xml:space="preserve"> </w:t>
            </w:r>
            <w:r w:rsidR="00FE5A67" w:rsidRPr="00FE5A67">
              <w:rPr>
                <w:rFonts w:cstheme="minorHAnsi"/>
                <w:sz w:val="28"/>
                <w:szCs w:val="28"/>
                <w:lang w:val="cy-GB"/>
              </w:rPr>
              <w:t>Dysgwch ddweud na!</w:t>
            </w:r>
            <w:r w:rsidR="00930407" w:rsidRPr="00FE5A67">
              <w:rPr>
                <w:rFonts w:cstheme="minorHAnsi"/>
                <w:sz w:val="28"/>
                <w:szCs w:val="28"/>
              </w:rPr>
              <w:t xml:space="preserve"> </w:t>
            </w:r>
            <w:r w:rsidR="00FE5A67" w:rsidRPr="00FE5A67">
              <w:rPr>
                <w:rFonts w:cstheme="minorHAnsi"/>
                <w:sz w:val="28"/>
                <w:szCs w:val="28"/>
                <w:lang w:val="cy-GB"/>
              </w:rPr>
              <w:t xml:space="preserve">Mae’n iawn angen amser i </w:t>
            </w:r>
            <w:r w:rsidR="00065728">
              <w:rPr>
                <w:rFonts w:cstheme="minorHAnsi"/>
                <w:sz w:val="28"/>
                <w:szCs w:val="28"/>
                <w:lang w:val="cy-GB"/>
              </w:rPr>
              <w:t>ddadflino</w:t>
            </w:r>
            <w:r w:rsidR="00FE5A67" w:rsidRPr="00FE5A67">
              <w:rPr>
                <w:rFonts w:cstheme="minorHAnsi"/>
                <w:sz w:val="28"/>
                <w:szCs w:val="28"/>
                <w:lang w:val="cy-GB"/>
              </w:rPr>
              <w:t xml:space="preserve"> o 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fywyd dydd i ddydd, mae pobl aw</w:t>
            </w:r>
            <w:r w:rsidR="00FE5A67" w:rsidRPr="00FE5A67">
              <w:rPr>
                <w:rFonts w:cstheme="minorHAnsi"/>
                <w:sz w:val="28"/>
                <w:szCs w:val="28"/>
                <w:lang w:val="cy-GB"/>
              </w:rPr>
              <w:t>ti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sti</w:t>
            </w:r>
            <w:r w:rsidR="00FE5A67" w:rsidRPr="00FE5A67">
              <w:rPr>
                <w:rFonts w:cstheme="minorHAnsi"/>
                <w:sz w:val="28"/>
                <w:szCs w:val="28"/>
                <w:lang w:val="cy-GB"/>
              </w:rPr>
              <w:t>g yn byw mewn byd di-awtistig, ac yn aml yn teimlo nad oes neb yn eu deall, sydd yn flinedig.</w:t>
            </w:r>
          </w:p>
          <w:p w14:paraId="5FE80D62" w14:textId="77777777" w:rsidR="008F4741" w:rsidRPr="001E3A2B" w:rsidRDefault="008F4741" w:rsidP="0041159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E677EC" w14:textId="34055FE8" w:rsidR="00F04E8F" w:rsidRPr="00FE5A67" w:rsidRDefault="0071564F" w:rsidP="00FE5A6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="00882C7A" w:rsidRPr="0026147A"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Pr="0026147A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882C7A" w:rsidRPr="0026147A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FE5A67" w:rsidRPr="00FE5A67">
              <w:rPr>
                <w:rFonts w:cstheme="minorHAnsi"/>
                <w:b/>
                <w:bCs/>
                <w:sz w:val="28"/>
                <w:szCs w:val="28"/>
                <w:lang w:val="cy-GB"/>
              </w:rPr>
              <w:t>Gwobr Ddyddiol – trefnwch un peth neis i chi eich hun bob dydd.</w:t>
            </w:r>
          </w:p>
          <w:p w14:paraId="1FB2B415" w14:textId="7D795D78" w:rsidR="00CB4274" w:rsidRPr="00FE5A67" w:rsidRDefault="00FE5A67" w:rsidP="0079787F">
            <w:pPr>
              <w:pStyle w:val="ListParagraph"/>
              <w:rPr>
                <w:rFonts w:ascii="Arial" w:hAnsi="Arial" w:cs="Arial"/>
                <w:sz w:val="28"/>
                <w:szCs w:val="24"/>
              </w:rPr>
            </w:pPr>
            <w:r w:rsidRPr="00FE5A67">
              <w:rPr>
                <w:rFonts w:cstheme="minorHAnsi"/>
                <w:sz w:val="28"/>
                <w:szCs w:val="28"/>
                <w:lang w:val="cy-GB"/>
              </w:rPr>
              <w:lastRenderedPageBreak/>
              <w:t>Yn awr yn fwy nag erioed mae angen i ni fod yn gl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ê</w:t>
            </w:r>
            <w:r w:rsidRPr="00FE5A67">
              <w:rPr>
                <w:rFonts w:cstheme="minorHAnsi"/>
                <w:sz w:val="28"/>
                <w:szCs w:val="28"/>
                <w:lang w:val="cy-GB"/>
              </w:rPr>
              <w:t>n gyda ni'n huna</w:t>
            </w:r>
            <w:r w:rsidR="00065728">
              <w:rPr>
                <w:rFonts w:cstheme="minorHAnsi"/>
                <w:sz w:val="28"/>
                <w:szCs w:val="28"/>
                <w:lang w:val="cy-GB"/>
              </w:rPr>
              <w:t>i</w:t>
            </w:r>
            <w:r w:rsidRPr="00FE5A67">
              <w:rPr>
                <w:rFonts w:cstheme="minorHAnsi"/>
                <w:sz w:val="28"/>
                <w:szCs w:val="28"/>
                <w:lang w:val="cy-GB"/>
              </w:rPr>
              <w:t>n gan gael gwobr ddyddiol, er enghraifft bath ymlaciol, darllen llyfr neu gael bar o sio</w:t>
            </w:r>
            <w:r w:rsidR="00FD0C54">
              <w:rPr>
                <w:rFonts w:cstheme="minorHAnsi"/>
                <w:sz w:val="28"/>
                <w:szCs w:val="28"/>
                <w:lang w:val="cy-GB"/>
              </w:rPr>
              <w:t>c</w:t>
            </w:r>
            <w:r w:rsidRPr="00FE5A67">
              <w:rPr>
                <w:rFonts w:cstheme="minorHAnsi"/>
                <w:sz w:val="28"/>
                <w:szCs w:val="28"/>
                <w:lang w:val="cy-GB"/>
              </w:rPr>
              <w:t xml:space="preserve">led, beth bynnag sy'n eich gwneud yn hapus. </w:t>
            </w:r>
            <w:r w:rsidR="00065728">
              <w:rPr>
                <w:rFonts w:cstheme="minorHAnsi"/>
                <w:sz w:val="28"/>
                <w:szCs w:val="28"/>
                <w:lang w:val="cy-GB"/>
              </w:rPr>
              <w:t>M</w:t>
            </w:r>
            <w:r w:rsidRPr="00FE5A67">
              <w:rPr>
                <w:rFonts w:cstheme="minorHAnsi"/>
                <w:sz w:val="28"/>
                <w:szCs w:val="28"/>
                <w:lang w:val="cy-GB"/>
              </w:rPr>
              <w:t>ae pawb angen rhywbeth i edrych ymlaen ato.</w:t>
            </w:r>
          </w:p>
        </w:tc>
      </w:tr>
    </w:tbl>
    <w:p w14:paraId="1C975482" w14:textId="77777777" w:rsidR="00CB4274" w:rsidRPr="00427D3C" w:rsidRDefault="00CB4274" w:rsidP="00427D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F8CD0" w14:textId="6299C7ED" w:rsidR="008C60C4" w:rsidRPr="00CB4274" w:rsidRDefault="008C60C4" w:rsidP="001D0C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195AC" w14:textId="4467BB54" w:rsidR="008C60C4" w:rsidRPr="00CB4274" w:rsidRDefault="008C60C4" w:rsidP="001D0C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6" w:type="dxa"/>
        <w:tblInd w:w="-590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D3A89" w:rsidRPr="00FC40C8" w14:paraId="107516A1" w14:textId="77777777" w:rsidTr="00FE5A67">
        <w:trPr>
          <w:trHeight w:val="2932"/>
        </w:trPr>
        <w:tc>
          <w:tcPr>
            <w:tcW w:w="10206" w:type="dxa"/>
            <w:shd w:val="clear" w:color="auto" w:fill="FBE4D5" w:themeFill="accent2" w:themeFillTint="33"/>
          </w:tcPr>
          <w:p w14:paraId="5D317F97" w14:textId="10035376" w:rsidR="00CD3A89" w:rsidRPr="00FE5A67" w:rsidRDefault="00FE5A67" w:rsidP="00FE5A67">
            <w:pPr>
              <w:rPr>
                <w:b/>
                <w:bCs/>
                <w:sz w:val="32"/>
                <w:szCs w:val="32"/>
              </w:rPr>
            </w:pPr>
            <w:r w:rsidRPr="00FE5A67">
              <w:rPr>
                <w:b/>
                <w:bCs/>
                <w:sz w:val="32"/>
                <w:szCs w:val="32"/>
                <w:lang w:val="cy-GB"/>
              </w:rPr>
              <w:t>Adnoddau a dolenni at wefannau</w:t>
            </w:r>
          </w:p>
          <w:p w14:paraId="343396EA" w14:textId="1FBEF7FF" w:rsidR="00CD3A89" w:rsidRPr="00FE5A67" w:rsidRDefault="00FE5A67" w:rsidP="00FE5A67">
            <w:pPr>
              <w:rPr>
                <w:sz w:val="28"/>
                <w:szCs w:val="28"/>
              </w:rPr>
            </w:pPr>
            <w:r w:rsidRPr="00FE5A67">
              <w:rPr>
                <w:sz w:val="28"/>
                <w:szCs w:val="28"/>
                <w:lang w:val="cy-GB"/>
              </w:rPr>
              <w:t>Mae llawer o adnoddau a fideos ar gael eisoes i helpu i leihau lefelau gorbryder, gweler isod:</w:t>
            </w:r>
          </w:p>
          <w:p w14:paraId="0817BC63" w14:textId="29B0D19D" w:rsidR="00A214EA" w:rsidRPr="00FE5A67" w:rsidRDefault="00FE5A67" w:rsidP="00FE5A67">
            <w:pPr>
              <w:rPr>
                <w:b/>
                <w:bCs/>
                <w:sz w:val="28"/>
                <w:szCs w:val="28"/>
              </w:rPr>
            </w:pPr>
            <w:r w:rsidRPr="00FE5A67">
              <w:rPr>
                <w:b/>
                <w:bCs/>
                <w:sz w:val="28"/>
                <w:szCs w:val="28"/>
                <w:lang w:val="cy-GB"/>
              </w:rPr>
              <w:t>Llyfrau</w:t>
            </w:r>
          </w:p>
          <w:p w14:paraId="0ABB5B47" w14:textId="1081EADC" w:rsidR="0080224B" w:rsidRPr="00DA677F" w:rsidRDefault="009336B1" w:rsidP="00BF0AFB">
            <w:pPr>
              <w:rPr>
                <w:rFonts w:cstheme="minorHAnsi"/>
                <w:color w:val="0000FF"/>
                <w:sz w:val="28"/>
                <w:szCs w:val="28"/>
              </w:rPr>
            </w:pPr>
            <w:hyperlink r:id="rId14" w:history="1">
              <w:r w:rsidR="00FE5A67" w:rsidRPr="00FE5A67">
                <w:rPr>
                  <w:rStyle w:val="Hyperlink"/>
                  <w:rFonts w:cstheme="minorHAnsi"/>
                  <w:sz w:val="28"/>
                  <w:szCs w:val="28"/>
                  <w:lang w:val="cy-GB"/>
                </w:rPr>
                <w:t>https://www.amazon.co.uk/Wellbeing-Journal-Creative-Activities-Inspire/dp/1782438009</w:t>
              </w:r>
            </w:hyperlink>
            <w:r w:rsidR="00FE5A67" w:rsidRPr="00FE5A67">
              <w:rPr>
                <w:rStyle w:val="tw4winMark"/>
              </w:rPr>
              <w:t>&lt;0}</w:t>
            </w:r>
          </w:p>
          <w:p w14:paraId="21AE7713" w14:textId="34BEBE41" w:rsidR="006820CD" w:rsidRPr="00FE5A67" w:rsidRDefault="009336B1" w:rsidP="00FE5A67">
            <w:pPr>
              <w:rPr>
                <w:rFonts w:cstheme="minorHAnsi"/>
                <w:color w:val="0000FF"/>
                <w:sz w:val="28"/>
                <w:szCs w:val="28"/>
              </w:rPr>
            </w:pPr>
            <w:hyperlink r:id="rId15" w:history="1">
              <w:r w:rsidR="00FE5A67" w:rsidRPr="00FE5A67">
                <w:rPr>
                  <w:rStyle w:val="Hyperlink"/>
                  <w:rFonts w:cstheme="minorHAnsi"/>
                  <w:sz w:val="28"/>
                  <w:szCs w:val="28"/>
                  <w:lang w:val="cy-GB"/>
                </w:rPr>
                <w:t>https://www.gov.uk/government/publications/letter-to-the-mac-on-the-shortage-occupation-lists-report/home-secretary-letter-to-the-mac-in-response-to-the-shortage-occupation-lists-report-accessible-version</w:t>
              </w:r>
            </w:hyperlink>
          </w:p>
          <w:p w14:paraId="60D51912" w14:textId="77777777" w:rsidR="0080224B" w:rsidRPr="00A214EA" w:rsidRDefault="0080224B" w:rsidP="00BF0AFB">
            <w:pPr>
              <w:rPr>
                <w:rFonts w:cstheme="minorHAnsi"/>
                <w:sz w:val="28"/>
                <w:szCs w:val="28"/>
              </w:rPr>
            </w:pPr>
          </w:p>
          <w:p w14:paraId="05F8CD74" w14:textId="793C639A" w:rsidR="00FF63A4" w:rsidRPr="00FE5A67" w:rsidRDefault="00FE5A67" w:rsidP="00FE5A67">
            <w:pPr>
              <w:rPr>
                <w:b/>
                <w:bCs/>
                <w:sz w:val="28"/>
                <w:szCs w:val="28"/>
              </w:rPr>
            </w:pPr>
            <w:r w:rsidRPr="00FE5A67">
              <w:rPr>
                <w:b/>
                <w:bCs/>
                <w:sz w:val="28"/>
                <w:szCs w:val="28"/>
                <w:lang w:val="cy-GB"/>
              </w:rPr>
              <w:t>Amserlenni Gweledol</w:t>
            </w:r>
          </w:p>
          <w:p w14:paraId="0AC4BE5E" w14:textId="5ED6A3AC" w:rsidR="00FF63A4" w:rsidRPr="00FE5A67" w:rsidRDefault="009336B1" w:rsidP="00FE5A67">
            <w:pPr>
              <w:rPr>
                <w:color w:val="0000FF"/>
                <w:sz w:val="28"/>
                <w:szCs w:val="28"/>
              </w:rPr>
            </w:pPr>
            <w:hyperlink r:id="rId16" w:history="1">
              <w:r w:rsidR="00FE5A67" w:rsidRPr="00FE5A67">
                <w:rPr>
                  <w:rStyle w:val="Hyperlink"/>
                  <w:sz w:val="28"/>
                  <w:szCs w:val="28"/>
                  <w:lang w:val="cy-GB"/>
                </w:rPr>
                <w:t>Visual supports (autism.org.uk)</w:t>
              </w:r>
            </w:hyperlink>
          </w:p>
          <w:p w14:paraId="03EDC7BB" w14:textId="14AD6F86" w:rsidR="00D7035F" w:rsidRDefault="00D7035F" w:rsidP="00BF0AFB">
            <w:pPr>
              <w:rPr>
                <w:b/>
                <w:bCs/>
                <w:sz w:val="28"/>
                <w:szCs w:val="28"/>
              </w:rPr>
            </w:pPr>
          </w:p>
          <w:p w14:paraId="6879485F" w14:textId="0F7EE424" w:rsidR="0080224B" w:rsidRPr="00FE5A67" w:rsidRDefault="00FE5A67" w:rsidP="00FE5A67">
            <w:pPr>
              <w:rPr>
                <w:b/>
                <w:bCs/>
                <w:sz w:val="28"/>
                <w:szCs w:val="28"/>
              </w:rPr>
            </w:pPr>
            <w:r w:rsidRPr="00FE5A67">
              <w:rPr>
                <w:b/>
                <w:bCs/>
                <w:sz w:val="28"/>
                <w:szCs w:val="28"/>
                <w:lang w:val="cy-GB"/>
              </w:rPr>
              <w:t>Ioga</w:t>
            </w:r>
          </w:p>
          <w:p w14:paraId="0FDA6158" w14:textId="7E2560AA" w:rsidR="0080224B" w:rsidRPr="00FE5A67" w:rsidRDefault="009336B1" w:rsidP="00FE5A67">
            <w:pPr>
              <w:rPr>
                <w:color w:val="0000FF"/>
                <w:sz w:val="28"/>
                <w:szCs w:val="28"/>
              </w:rPr>
            </w:pPr>
            <w:hyperlink r:id="rId17" w:history="1">
              <w:r w:rsidR="00FE5A67" w:rsidRPr="00FE5A67">
                <w:rPr>
                  <w:rStyle w:val="Hyperlink"/>
                  <w:sz w:val="28"/>
                  <w:szCs w:val="28"/>
                  <w:lang w:val="cy-GB"/>
                </w:rPr>
                <w:t>Tîm Awtistiaeth Cenedlaethol / National Autism Team - Posts | Facebook</w:t>
              </w:r>
            </w:hyperlink>
          </w:p>
          <w:p w14:paraId="101749DC" w14:textId="77777777" w:rsidR="0080224B" w:rsidRDefault="0080224B" w:rsidP="00BF0AFB">
            <w:pPr>
              <w:rPr>
                <w:b/>
                <w:bCs/>
                <w:sz w:val="28"/>
                <w:szCs w:val="28"/>
              </w:rPr>
            </w:pPr>
          </w:p>
          <w:p w14:paraId="7CE63272" w14:textId="54305E1C" w:rsidR="00AA3BDC" w:rsidRPr="00FE5A67" w:rsidRDefault="002B434B" w:rsidP="00FE5A67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cy-GB"/>
              </w:rPr>
              <w:t>Myfyrdod Ymwybyddiaeth Ofalgar Pwyllog cyn Cysgu</w:t>
            </w:r>
          </w:p>
          <w:p w14:paraId="68FF1981" w14:textId="4FDEF78F" w:rsidR="00373B99" w:rsidRPr="00FE5A67" w:rsidRDefault="009336B1" w:rsidP="00FE5A67">
            <w:pPr>
              <w:rPr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FE5A67" w:rsidRPr="00FE5A67">
                <w:rPr>
                  <w:color w:val="0000FF"/>
                  <w:sz w:val="28"/>
                  <w:szCs w:val="28"/>
                  <w:u w:val="single"/>
                  <w:lang w:val="cy-GB"/>
                </w:rPr>
                <w:t>https://www.youtube.com/watch?v=DFEnruF-dts&amp;feature=youtu.be</w:t>
              </w:r>
            </w:hyperlink>
          </w:p>
          <w:p w14:paraId="3C6BB2C2" w14:textId="77777777" w:rsidR="00D7035F" w:rsidRDefault="00D7035F" w:rsidP="00BF0AFB">
            <w:pPr>
              <w:rPr>
                <w:b/>
                <w:bCs/>
                <w:sz w:val="28"/>
                <w:szCs w:val="28"/>
              </w:rPr>
            </w:pPr>
          </w:p>
          <w:p w14:paraId="6B2B2575" w14:textId="108F1ACF" w:rsidR="00B0432C" w:rsidRDefault="00FE5A67" w:rsidP="00FE5A67">
            <w:pPr>
              <w:rPr>
                <w:b/>
                <w:bCs/>
                <w:sz w:val="28"/>
                <w:szCs w:val="28"/>
                <w:lang w:val="cy-GB"/>
              </w:rPr>
            </w:pPr>
            <w:r w:rsidRPr="00FE5A67">
              <w:rPr>
                <w:b/>
                <w:bCs/>
                <w:sz w:val="28"/>
                <w:szCs w:val="28"/>
                <w:lang w:val="cy-GB"/>
              </w:rPr>
              <w:t>Gwefannau defnyddiol</w:t>
            </w:r>
          </w:p>
          <w:p w14:paraId="5D0F953E" w14:textId="3E277A05" w:rsidR="007279EF" w:rsidRPr="007279EF" w:rsidRDefault="009336B1" w:rsidP="00FE5A67">
            <w:pPr>
              <w:rPr>
                <w:b/>
                <w:bCs/>
                <w:sz w:val="28"/>
                <w:szCs w:val="28"/>
              </w:rPr>
            </w:pPr>
            <w:hyperlink r:id="rId19" w:history="1">
              <w:r w:rsidR="007279EF" w:rsidRPr="007279EF">
                <w:rPr>
                  <w:color w:val="0000FF"/>
                  <w:sz w:val="28"/>
                  <w:szCs w:val="28"/>
                  <w:u w:val="single"/>
                </w:rPr>
                <w:t>meddwl.org • Meddyliau ar Iechyd Meddwl</w:t>
              </w:r>
            </w:hyperlink>
          </w:p>
          <w:p w14:paraId="4FF400A3" w14:textId="46F0D34E" w:rsidR="00E11151" w:rsidRPr="00FE5A67" w:rsidRDefault="009336B1" w:rsidP="00FE5A67">
            <w:pPr>
              <w:rPr>
                <w:color w:val="0000FF"/>
                <w:sz w:val="28"/>
                <w:szCs w:val="28"/>
              </w:rPr>
            </w:pPr>
            <w:hyperlink r:id="rId20" w:history="1">
              <w:r w:rsidR="00FE5A67" w:rsidRPr="00FE5A67">
                <w:rPr>
                  <w:rStyle w:val="Hyperlink"/>
                  <w:sz w:val="28"/>
                  <w:szCs w:val="28"/>
                  <w:lang w:val="cy-GB"/>
                </w:rPr>
                <w:t>About Anxiety - Anxiety UK</w:t>
              </w:r>
            </w:hyperlink>
          </w:p>
          <w:p w14:paraId="12181A1D" w14:textId="640FB721" w:rsidR="00FA603A" w:rsidRPr="00FE5A67" w:rsidRDefault="009336B1" w:rsidP="00FE5A67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FF"/>
                <w:sz w:val="28"/>
                <w:szCs w:val="28"/>
                <w:lang w:eastAsia="en-US"/>
              </w:rPr>
            </w:pPr>
            <w:hyperlink r:id="rId21" w:history="1">
              <w:r w:rsidR="00FE5A67" w:rsidRPr="00FE5A67">
                <w:rPr>
                  <w:rStyle w:val="Hyperlink"/>
                  <w:rFonts w:eastAsiaTheme="minorHAnsi"/>
                  <w:sz w:val="28"/>
                  <w:szCs w:val="28"/>
                  <w:lang w:val="cy-GB"/>
                </w:rPr>
                <w:t>YoungMinds - children and young people's mental health charity</w:t>
              </w:r>
            </w:hyperlink>
          </w:p>
          <w:p w14:paraId="07DB7F5C" w14:textId="013F38E7" w:rsidR="00FB49F5" w:rsidRPr="00FE5A67" w:rsidRDefault="009336B1" w:rsidP="00FE5A67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FF"/>
                <w:sz w:val="28"/>
                <w:szCs w:val="28"/>
                <w:lang w:eastAsia="en-US"/>
              </w:rPr>
            </w:pPr>
            <w:hyperlink r:id="rId22" w:history="1">
              <w:r w:rsidR="00FE5A67" w:rsidRPr="00FE5A67">
                <w:rPr>
                  <w:rStyle w:val="Hyperlink"/>
                  <w:rFonts w:asciiTheme="minorHAnsi" w:eastAsiaTheme="minorHAnsi" w:hAnsiTheme="minorHAnsi" w:cstheme="minorBidi"/>
                  <w:sz w:val="28"/>
                  <w:szCs w:val="28"/>
                  <w:lang w:val="cy-GB" w:eastAsia="en-US"/>
                </w:rPr>
                <w:t>The Mental Elf (nationalelfservice.net)</w:t>
              </w:r>
            </w:hyperlink>
          </w:p>
          <w:p w14:paraId="4F0D6780" w14:textId="01B23690" w:rsidR="009E01D0" w:rsidRPr="00FE5A67" w:rsidRDefault="009336B1" w:rsidP="00FE5A67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FF"/>
                <w:sz w:val="28"/>
                <w:szCs w:val="28"/>
                <w:lang w:eastAsia="en-US"/>
              </w:rPr>
            </w:pPr>
            <w:hyperlink r:id="rId23" w:history="1">
              <w:r w:rsidR="00FE5A67" w:rsidRPr="00FE5A67">
                <w:rPr>
                  <w:rStyle w:val="Hyperlink"/>
                  <w:rFonts w:eastAsiaTheme="minorHAnsi"/>
                  <w:sz w:val="28"/>
                  <w:szCs w:val="28"/>
                  <w:lang w:val="cy-GB"/>
                </w:rPr>
                <w:t>Mental Health | The Mighty</w:t>
              </w:r>
            </w:hyperlink>
          </w:p>
          <w:p w14:paraId="57E4519E" w14:textId="7A13A382" w:rsidR="00036CC9" w:rsidRPr="00FE5A67" w:rsidRDefault="009336B1" w:rsidP="00FE5A67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0000FF"/>
                <w:sz w:val="28"/>
                <w:szCs w:val="28"/>
                <w:lang w:eastAsia="en-US"/>
              </w:rPr>
            </w:pPr>
            <w:hyperlink r:id="rId24" w:history="1">
              <w:r w:rsidR="00FE5A67" w:rsidRPr="00FE5A67">
                <w:rPr>
                  <w:rStyle w:val="Hyperlink"/>
                  <w:rFonts w:eastAsiaTheme="minorHAnsi"/>
                  <w:sz w:val="28"/>
                  <w:szCs w:val="28"/>
                  <w:lang w:val="cy-GB"/>
                </w:rPr>
                <w:t>Lies Anxiety Tells You and How to Combat Them | The Mighty</w:t>
              </w:r>
            </w:hyperlink>
          </w:p>
          <w:p w14:paraId="439843E1" w14:textId="4E1BCB73" w:rsidR="00410097" w:rsidRPr="00FE5A67" w:rsidRDefault="009336B1" w:rsidP="00FE5A67">
            <w:pPr>
              <w:pStyle w:val="NormalWeb"/>
              <w:spacing w:before="0" w:beforeAutospacing="0" w:after="0" w:afterAutospacing="0"/>
              <w:rPr>
                <w:rStyle w:val="Hyperlink"/>
                <w:rFonts w:eastAsia="+mn-ea"/>
                <w:kern w:val="24"/>
                <w:sz w:val="28"/>
                <w:szCs w:val="28"/>
              </w:rPr>
            </w:pPr>
            <w:hyperlink r:id="rId25" w:history="1">
              <w:r w:rsidR="00FE5A67" w:rsidRPr="00FE5A67">
                <w:rPr>
                  <w:rStyle w:val="Hyperlink"/>
                  <w:rFonts w:eastAsiaTheme="minorHAnsi"/>
                  <w:sz w:val="28"/>
                  <w:szCs w:val="28"/>
                  <w:lang w:val="cy-GB"/>
                </w:rPr>
                <w:t>Anxiety Slayer™</w:t>
              </w:r>
            </w:hyperlink>
          </w:p>
          <w:p w14:paraId="5C4B7FF6" w14:textId="2386279D" w:rsidR="00FA603A" w:rsidRDefault="00FE5A67" w:rsidP="00FE5A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  <w:r w:rsidRPr="00FE5A67">
              <w:rPr>
                <w:rFonts w:asciiTheme="minorHAnsi" w:hAnsiTheme="minorHAnsi" w:cstheme="minorHAnsi"/>
                <w:sz w:val="28"/>
                <w:szCs w:val="28"/>
                <w:lang w:val="cy-GB"/>
              </w:rPr>
              <w:t>Os ydych angen cefnogaeth ychwanegol, efallai y bydd angen i chi gysyl</w:t>
            </w:r>
            <w:r>
              <w:rPr>
                <w:rFonts w:asciiTheme="minorHAnsi" w:hAnsiTheme="minorHAnsi" w:cstheme="minorHAnsi"/>
                <w:sz w:val="28"/>
                <w:szCs w:val="28"/>
                <w:lang w:val="cy-GB"/>
              </w:rPr>
              <w:t>lt</w:t>
            </w:r>
            <w:r w:rsidRPr="00FE5A67">
              <w:rPr>
                <w:rFonts w:asciiTheme="minorHAnsi" w:hAnsiTheme="minorHAnsi" w:cstheme="minorHAnsi"/>
                <w:sz w:val="28"/>
                <w:szCs w:val="28"/>
                <w:lang w:val="cy-GB"/>
              </w:rPr>
              <w:t xml:space="preserve">u </w:t>
            </w:r>
            <w:r>
              <w:rPr>
                <w:rFonts w:asciiTheme="minorHAnsi" w:hAnsiTheme="minorHAnsi" w:cstheme="minorHAnsi"/>
                <w:sz w:val="28"/>
                <w:szCs w:val="28"/>
                <w:lang w:val="cy-GB"/>
              </w:rPr>
              <w:t>â</w:t>
            </w:r>
            <w:r w:rsidRPr="00FE5A67">
              <w:rPr>
                <w:rFonts w:asciiTheme="minorHAnsi" w:hAnsiTheme="minorHAnsi" w:cstheme="minorHAnsi"/>
                <w:sz w:val="28"/>
                <w:szCs w:val="28"/>
                <w:lang w:val="cy-GB"/>
              </w:rPr>
              <w:t>’ch nyrs ysgol neu feddyg teulu.</w:t>
            </w:r>
          </w:p>
          <w:p w14:paraId="6A4F5A86" w14:textId="77777777" w:rsidR="00CB7367" w:rsidRDefault="00CB7367" w:rsidP="00FE5A67">
            <w:pPr>
              <w:pStyle w:val="NormalWeb"/>
              <w:spacing w:before="0" w:beforeAutospacing="0" w:after="0" w:afterAutospacing="0"/>
              <w:rPr>
                <w:szCs w:val="28"/>
                <w:lang w:val="cy-GB"/>
              </w:rPr>
            </w:pPr>
          </w:p>
          <w:p w14:paraId="25AEF8ED" w14:textId="735495F5" w:rsidR="00CB7367" w:rsidRDefault="009F0769" w:rsidP="00FE5A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</w:pPr>
            <w:r w:rsidRPr="009F076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Gysgu</w:t>
            </w:r>
          </w:p>
          <w:p w14:paraId="734C1ABA" w14:textId="554BF448" w:rsidR="007B32C1" w:rsidRPr="00DA677F" w:rsidRDefault="00DA677F" w:rsidP="00FE5A6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cy-GB"/>
              </w:rPr>
            </w:pPr>
            <w:r w:rsidRPr="00DA677F">
              <w:rPr>
                <w:rFonts w:asciiTheme="minorHAnsi" w:hAnsiTheme="minorHAnsi" w:cstheme="minorHAnsi"/>
                <w:sz w:val="28"/>
                <w:szCs w:val="28"/>
                <w:lang w:val="cy-GB"/>
              </w:rPr>
              <w:t>I gael rhagor o wybodaeth am gwsg, cliciwch ar y ddogfen isod:</w:t>
            </w:r>
          </w:p>
          <w:p w14:paraId="10D115F6" w14:textId="1B04EBB4" w:rsidR="00CB7367" w:rsidRPr="00FE5A67" w:rsidRDefault="00CB7367" w:rsidP="00FE5A67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eastAsia="+mn-ea" w:hAnsiTheme="minorHAnsi" w:cstheme="minorHAnsi"/>
                <w:b/>
                <w:bCs/>
                <w:color w:val="auto"/>
                <w:kern w:val="24"/>
                <w:sz w:val="28"/>
                <w:szCs w:val="22"/>
              </w:rPr>
            </w:pPr>
            <w:r>
              <w:object w:dxaOrig="1503" w:dyaOrig="985" w14:anchorId="071711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.5pt" o:ole="">
                  <v:imagedata r:id="rId26" o:title=""/>
                </v:shape>
                <o:OLEObject Type="Embed" ProgID="Word.Document.12" ShapeID="_x0000_i1025" DrawAspect="Icon" ObjectID="_1675676037" r:id="rId27">
                  <o:FieldCodes>\s</o:FieldCodes>
                </o:OLEObject>
              </w:object>
            </w:r>
          </w:p>
          <w:p w14:paraId="535574F7" w14:textId="77777777" w:rsidR="00CD3A89" w:rsidRPr="00FC40C8" w:rsidRDefault="00CD3A89" w:rsidP="00BF0AFB">
            <w:pPr>
              <w:rPr>
                <w:sz w:val="28"/>
                <w:szCs w:val="28"/>
              </w:rPr>
            </w:pPr>
          </w:p>
        </w:tc>
      </w:tr>
    </w:tbl>
    <w:p w14:paraId="2F41BCA3" w14:textId="3AEF4E3C" w:rsidR="00DC2D45" w:rsidRDefault="00DC2D45">
      <w:pPr>
        <w:spacing w:after="0" w:line="240" w:lineRule="auto"/>
        <w:rPr>
          <w:b/>
          <w:bCs/>
          <w:sz w:val="28"/>
          <w:szCs w:val="28"/>
        </w:rPr>
      </w:pPr>
    </w:p>
    <w:p w14:paraId="5BB759CF" w14:textId="2130D5B9" w:rsidR="008C6C17" w:rsidRDefault="008C6C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Emma Durman</w:t>
      </w:r>
      <w:r w:rsidR="00CC008A">
        <w:rPr>
          <w:b/>
          <w:bCs/>
          <w:sz w:val="28"/>
          <w:szCs w:val="28"/>
        </w:rPr>
        <w:t xml:space="preserve"> (</w:t>
      </w:r>
      <w:r w:rsidR="002665DF" w:rsidRPr="002665DF">
        <w:rPr>
          <w:b/>
          <w:bCs/>
          <w:sz w:val="28"/>
          <w:szCs w:val="28"/>
        </w:rPr>
        <w:t>Cyd-gyfarwyddwr</w:t>
      </w:r>
      <w:r w:rsidR="00CC008A">
        <w:rPr>
          <w:b/>
          <w:bCs/>
          <w:sz w:val="28"/>
          <w:szCs w:val="28"/>
        </w:rPr>
        <w:t>, Autside)</w:t>
      </w:r>
    </w:p>
    <w:p w14:paraId="155104F8" w14:textId="37842A0A" w:rsidR="00CC008A" w:rsidRDefault="00CC008A" w:rsidP="008C6C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Helen Ethrington (</w:t>
      </w:r>
      <w:r w:rsidR="006C4D26" w:rsidRPr="00687C21">
        <w:rPr>
          <w:b/>
          <w:bCs/>
          <w:sz w:val="28"/>
          <w:szCs w:val="28"/>
          <w:lang w:eastAsia="en-GB"/>
        </w:rPr>
        <w:t>Uwch Seicolegydd Addysg a Phlant</w:t>
      </w:r>
      <w:r w:rsidR="006C4D26" w:rsidRPr="00687C21">
        <w:rPr>
          <w:b/>
          <w:bCs/>
          <w:sz w:val="28"/>
          <w:szCs w:val="28"/>
          <w:lang w:eastAsia="en-GB"/>
        </w:rPr>
        <w:t xml:space="preserve">, Sir </w:t>
      </w:r>
      <w:r w:rsidR="00687C21" w:rsidRPr="00687C21">
        <w:rPr>
          <w:b/>
          <w:bCs/>
          <w:sz w:val="28"/>
          <w:szCs w:val="28"/>
          <w:lang w:eastAsia="en-GB"/>
        </w:rPr>
        <w:t xml:space="preserve">Cyngor </w:t>
      </w:r>
      <w:r w:rsidR="006C4D26" w:rsidRPr="00687C21">
        <w:rPr>
          <w:b/>
          <w:bCs/>
          <w:sz w:val="28"/>
          <w:szCs w:val="28"/>
          <w:lang w:eastAsia="en-GB"/>
        </w:rPr>
        <w:t>Caerfyrddin</w:t>
      </w:r>
      <w:r>
        <w:rPr>
          <w:b/>
          <w:bCs/>
          <w:sz w:val="28"/>
          <w:szCs w:val="28"/>
        </w:rPr>
        <w:t>)</w:t>
      </w:r>
    </w:p>
    <w:p w14:paraId="1FD63147" w14:textId="2BACE601" w:rsidR="008C6C17" w:rsidRDefault="009A2786" w:rsidP="008C6C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Frances Rees (</w:t>
      </w:r>
      <w:r w:rsidR="00594A04" w:rsidRPr="00594A04">
        <w:rPr>
          <w:rFonts w:cs="Calibri"/>
          <w:b/>
          <w:bCs/>
          <w:sz w:val="28"/>
          <w:szCs w:val="28"/>
          <w:lang w:eastAsia="en-GB"/>
        </w:rPr>
        <w:t>Swyddog Datblygu Awtistiaeth Cenedlaethol</w:t>
      </w:r>
      <w:r w:rsidR="00594A04" w:rsidRPr="00594A04">
        <w:rPr>
          <w:rFonts w:cs="Calibri"/>
          <w:b/>
          <w:bCs/>
          <w:sz w:val="28"/>
          <w:szCs w:val="28"/>
          <w:lang w:eastAsia="en-GB"/>
        </w:rPr>
        <w:t>, TAC</w:t>
      </w:r>
      <w:r>
        <w:rPr>
          <w:b/>
          <w:bCs/>
          <w:sz w:val="28"/>
          <w:szCs w:val="28"/>
        </w:rPr>
        <w:t>)</w:t>
      </w:r>
    </w:p>
    <w:p w14:paraId="74804929" w14:textId="7883A85F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0FFBA654" w14:textId="44289CF0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65197468" w14:textId="1C93B617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69BD50F1" w14:textId="1ED71D6C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3D9072FB" w14:textId="6997CA3E" w:rsidR="00B0432C" w:rsidRDefault="00B0432C">
      <w:pPr>
        <w:spacing w:after="0" w:line="240" w:lineRule="auto"/>
        <w:rPr>
          <w:b/>
          <w:bCs/>
          <w:sz w:val="28"/>
          <w:szCs w:val="28"/>
        </w:rPr>
      </w:pPr>
    </w:p>
    <w:p w14:paraId="7F369C2A" w14:textId="0C3DE386" w:rsidR="00B0432C" w:rsidRDefault="00B0432C" w:rsidP="00B0432C">
      <w:pPr>
        <w:spacing w:after="0" w:line="240" w:lineRule="auto"/>
        <w:jc w:val="right"/>
        <w:rPr>
          <w:b/>
          <w:bCs/>
          <w:sz w:val="28"/>
          <w:szCs w:val="28"/>
        </w:rPr>
      </w:pPr>
    </w:p>
    <w:sectPr w:rsidR="00B0432C" w:rsidSect="00CB4274">
      <w:footerReference w:type="default" r:id="rId2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F3E6D" w14:textId="77777777" w:rsidR="009336B1" w:rsidRDefault="009336B1" w:rsidP="0071564F">
      <w:pPr>
        <w:spacing w:after="0" w:line="240" w:lineRule="auto"/>
      </w:pPr>
      <w:r>
        <w:separator/>
      </w:r>
    </w:p>
  </w:endnote>
  <w:endnote w:type="continuationSeparator" w:id="0">
    <w:p w14:paraId="2FF5721F" w14:textId="77777777" w:rsidR="009336B1" w:rsidRDefault="009336B1" w:rsidP="0071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223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D424E" w14:textId="1A063759" w:rsidR="00FE5A67" w:rsidRDefault="00FE5A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3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63CFE3" w14:textId="77777777" w:rsidR="00FE5A67" w:rsidRDefault="00FE5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6CD21" w14:textId="77777777" w:rsidR="009336B1" w:rsidRDefault="009336B1" w:rsidP="0071564F">
      <w:pPr>
        <w:spacing w:after="0" w:line="240" w:lineRule="auto"/>
      </w:pPr>
      <w:r>
        <w:separator/>
      </w:r>
    </w:p>
  </w:footnote>
  <w:footnote w:type="continuationSeparator" w:id="0">
    <w:p w14:paraId="56134CF2" w14:textId="77777777" w:rsidR="009336B1" w:rsidRDefault="009336B1" w:rsidP="0071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316C"/>
    <w:multiLevelType w:val="hybridMultilevel"/>
    <w:tmpl w:val="147E9BEC"/>
    <w:lvl w:ilvl="0" w:tplc="46BE4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B09"/>
    <w:multiLevelType w:val="hybridMultilevel"/>
    <w:tmpl w:val="7770739C"/>
    <w:lvl w:ilvl="0" w:tplc="A7E8E3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60654"/>
    <w:multiLevelType w:val="hybridMultilevel"/>
    <w:tmpl w:val="C4D0F0C4"/>
    <w:lvl w:ilvl="0" w:tplc="2FECF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C3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C0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C3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A7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48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8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C5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EB7D73"/>
    <w:multiLevelType w:val="hybridMultilevel"/>
    <w:tmpl w:val="57F4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0CF6"/>
    <w:multiLevelType w:val="hybridMultilevel"/>
    <w:tmpl w:val="D5A6E0B8"/>
    <w:lvl w:ilvl="0" w:tplc="7048DE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3F7B"/>
    <w:multiLevelType w:val="hybridMultilevel"/>
    <w:tmpl w:val="07E2D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5036E"/>
    <w:multiLevelType w:val="hybridMultilevel"/>
    <w:tmpl w:val="6F08EBB8"/>
    <w:lvl w:ilvl="0" w:tplc="080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7" w15:restartNumberingAfterBreak="0">
    <w:nsid w:val="4D200EB3"/>
    <w:multiLevelType w:val="hybridMultilevel"/>
    <w:tmpl w:val="5CC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C5A25"/>
    <w:multiLevelType w:val="hybridMultilevel"/>
    <w:tmpl w:val="2308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13CCC"/>
    <w:multiLevelType w:val="hybridMultilevel"/>
    <w:tmpl w:val="6CEE5880"/>
    <w:lvl w:ilvl="0" w:tplc="1B422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42130D"/>
    <w:multiLevelType w:val="hybridMultilevel"/>
    <w:tmpl w:val="0B5ACD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unter" w:val="Vs104_x0009_7013_x0009_0_x0009_0_x0009_0_x0009_0_x0009_0_x0009_0_x0009_0_x0009_"/>
    <w:docVar w:name="WfID" w:val="5F5E1032"/>
    <w:docVar w:name="WfLastSegment" w:val="20286 y"/>
    <w:docVar w:name="WfMT" w:val="0"/>
    <w:docVar w:name="WfProtection" w:val="1"/>
    <w:docVar w:name="WfSegPar" w:val="00010 -1 0 0 0"/>
    <w:docVar w:name="WfSetup" w:val="C:\users\jonesg12\appdata\roaming\microsoft\word\startup\wordfast.ini"/>
    <w:docVar w:name="WfStyles" w:val=" 370   no"/>
  </w:docVars>
  <w:rsids>
    <w:rsidRoot w:val="00DD44C9"/>
    <w:rsid w:val="000037EB"/>
    <w:rsid w:val="00004166"/>
    <w:rsid w:val="00011453"/>
    <w:rsid w:val="00014B15"/>
    <w:rsid w:val="000211B7"/>
    <w:rsid w:val="000342C1"/>
    <w:rsid w:val="00034A95"/>
    <w:rsid w:val="00036CC9"/>
    <w:rsid w:val="0004215C"/>
    <w:rsid w:val="0004321E"/>
    <w:rsid w:val="000437F7"/>
    <w:rsid w:val="0005203C"/>
    <w:rsid w:val="00055B64"/>
    <w:rsid w:val="00056B0B"/>
    <w:rsid w:val="00057FDE"/>
    <w:rsid w:val="0006133F"/>
    <w:rsid w:val="00065728"/>
    <w:rsid w:val="00076781"/>
    <w:rsid w:val="00086158"/>
    <w:rsid w:val="00090ED8"/>
    <w:rsid w:val="00094237"/>
    <w:rsid w:val="00096B50"/>
    <w:rsid w:val="000A3091"/>
    <w:rsid w:val="000A43C0"/>
    <w:rsid w:val="000A4714"/>
    <w:rsid w:val="000A7136"/>
    <w:rsid w:val="000A7869"/>
    <w:rsid w:val="000B1026"/>
    <w:rsid w:val="000B1852"/>
    <w:rsid w:val="000B62FD"/>
    <w:rsid w:val="000C3FF8"/>
    <w:rsid w:val="000D3805"/>
    <w:rsid w:val="000E0222"/>
    <w:rsid w:val="000E0639"/>
    <w:rsid w:val="000E1EDE"/>
    <w:rsid w:val="000E210E"/>
    <w:rsid w:val="000E449D"/>
    <w:rsid w:val="000E6F91"/>
    <w:rsid w:val="000F7752"/>
    <w:rsid w:val="00105CAD"/>
    <w:rsid w:val="001110DA"/>
    <w:rsid w:val="001125DA"/>
    <w:rsid w:val="0011402B"/>
    <w:rsid w:val="00117D4E"/>
    <w:rsid w:val="00120BA5"/>
    <w:rsid w:val="0012270E"/>
    <w:rsid w:val="00122CE7"/>
    <w:rsid w:val="001319BA"/>
    <w:rsid w:val="001341A6"/>
    <w:rsid w:val="00135CB6"/>
    <w:rsid w:val="00143FB9"/>
    <w:rsid w:val="00150739"/>
    <w:rsid w:val="00162C1C"/>
    <w:rsid w:val="00163E8B"/>
    <w:rsid w:val="001700FB"/>
    <w:rsid w:val="001725F6"/>
    <w:rsid w:val="00176A9F"/>
    <w:rsid w:val="00177772"/>
    <w:rsid w:val="001814A4"/>
    <w:rsid w:val="00187030"/>
    <w:rsid w:val="001A1E6A"/>
    <w:rsid w:val="001A35D9"/>
    <w:rsid w:val="001A5C55"/>
    <w:rsid w:val="001A6954"/>
    <w:rsid w:val="001B4A32"/>
    <w:rsid w:val="001B675E"/>
    <w:rsid w:val="001B6E22"/>
    <w:rsid w:val="001B7668"/>
    <w:rsid w:val="001B7D91"/>
    <w:rsid w:val="001C48DF"/>
    <w:rsid w:val="001C4CDD"/>
    <w:rsid w:val="001D06EC"/>
    <w:rsid w:val="001D0C5A"/>
    <w:rsid w:val="001D0FC2"/>
    <w:rsid w:val="001D110C"/>
    <w:rsid w:val="001D5E08"/>
    <w:rsid w:val="001D6082"/>
    <w:rsid w:val="001E0E79"/>
    <w:rsid w:val="001E3A2B"/>
    <w:rsid w:val="001E51FC"/>
    <w:rsid w:val="001E5D1B"/>
    <w:rsid w:val="001E6222"/>
    <w:rsid w:val="001F0755"/>
    <w:rsid w:val="001F148B"/>
    <w:rsid w:val="00200AD8"/>
    <w:rsid w:val="00214CDC"/>
    <w:rsid w:val="002152C7"/>
    <w:rsid w:val="002161B6"/>
    <w:rsid w:val="002254B9"/>
    <w:rsid w:val="00227070"/>
    <w:rsid w:val="00233C35"/>
    <w:rsid w:val="00233EDA"/>
    <w:rsid w:val="002430B6"/>
    <w:rsid w:val="002439BA"/>
    <w:rsid w:val="00244027"/>
    <w:rsid w:val="0024549F"/>
    <w:rsid w:val="00250568"/>
    <w:rsid w:val="00250B39"/>
    <w:rsid w:val="00250DD1"/>
    <w:rsid w:val="002552F1"/>
    <w:rsid w:val="00257CD1"/>
    <w:rsid w:val="0026147A"/>
    <w:rsid w:val="002665DF"/>
    <w:rsid w:val="00270E7B"/>
    <w:rsid w:val="00272236"/>
    <w:rsid w:val="0027225E"/>
    <w:rsid w:val="0028216F"/>
    <w:rsid w:val="00297007"/>
    <w:rsid w:val="002A1313"/>
    <w:rsid w:val="002A2322"/>
    <w:rsid w:val="002A651E"/>
    <w:rsid w:val="002A70B0"/>
    <w:rsid w:val="002A7A61"/>
    <w:rsid w:val="002B3226"/>
    <w:rsid w:val="002B434B"/>
    <w:rsid w:val="002B5423"/>
    <w:rsid w:val="002B5500"/>
    <w:rsid w:val="002C4E98"/>
    <w:rsid w:val="002D15A7"/>
    <w:rsid w:val="002E0473"/>
    <w:rsid w:val="002E0DA8"/>
    <w:rsid w:val="002F39D4"/>
    <w:rsid w:val="002F741D"/>
    <w:rsid w:val="00313F08"/>
    <w:rsid w:val="003177A3"/>
    <w:rsid w:val="00327E79"/>
    <w:rsid w:val="0033185A"/>
    <w:rsid w:val="003375EB"/>
    <w:rsid w:val="0034486D"/>
    <w:rsid w:val="00344B8C"/>
    <w:rsid w:val="00344DC2"/>
    <w:rsid w:val="0034553D"/>
    <w:rsid w:val="00350942"/>
    <w:rsid w:val="00353ED5"/>
    <w:rsid w:val="003547D8"/>
    <w:rsid w:val="00355D3D"/>
    <w:rsid w:val="0035733F"/>
    <w:rsid w:val="003576BE"/>
    <w:rsid w:val="00373B99"/>
    <w:rsid w:val="00376901"/>
    <w:rsid w:val="00381364"/>
    <w:rsid w:val="00385C41"/>
    <w:rsid w:val="00390586"/>
    <w:rsid w:val="003912E9"/>
    <w:rsid w:val="00394446"/>
    <w:rsid w:val="003A2C8D"/>
    <w:rsid w:val="003B1152"/>
    <w:rsid w:val="003C0EB3"/>
    <w:rsid w:val="003C1A1B"/>
    <w:rsid w:val="003C2CD3"/>
    <w:rsid w:val="003D21CF"/>
    <w:rsid w:val="003D4994"/>
    <w:rsid w:val="003D78DF"/>
    <w:rsid w:val="003D7AE9"/>
    <w:rsid w:val="003E4574"/>
    <w:rsid w:val="003E6D99"/>
    <w:rsid w:val="003F0171"/>
    <w:rsid w:val="003F541B"/>
    <w:rsid w:val="003F5FAC"/>
    <w:rsid w:val="003F6153"/>
    <w:rsid w:val="003F6EC0"/>
    <w:rsid w:val="00400832"/>
    <w:rsid w:val="0040300F"/>
    <w:rsid w:val="004030F5"/>
    <w:rsid w:val="004046BC"/>
    <w:rsid w:val="00406513"/>
    <w:rsid w:val="00410097"/>
    <w:rsid w:val="00411595"/>
    <w:rsid w:val="00413E9D"/>
    <w:rsid w:val="00414DEB"/>
    <w:rsid w:val="00417452"/>
    <w:rsid w:val="00425DED"/>
    <w:rsid w:val="00427D3C"/>
    <w:rsid w:val="0043023B"/>
    <w:rsid w:val="004350D0"/>
    <w:rsid w:val="0043599A"/>
    <w:rsid w:val="0043779B"/>
    <w:rsid w:val="00455D9A"/>
    <w:rsid w:val="00461822"/>
    <w:rsid w:val="00472015"/>
    <w:rsid w:val="004726EE"/>
    <w:rsid w:val="00475F22"/>
    <w:rsid w:val="00477234"/>
    <w:rsid w:val="0048313A"/>
    <w:rsid w:val="00486AC1"/>
    <w:rsid w:val="004910DE"/>
    <w:rsid w:val="00493E66"/>
    <w:rsid w:val="00494CE4"/>
    <w:rsid w:val="00495858"/>
    <w:rsid w:val="0049643C"/>
    <w:rsid w:val="004A0366"/>
    <w:rsid w:val="004A0E80"/>
    <w:rsid w:val="004A3299"/>
    <w:rsid w:val="004A56D6"/>
    <w:rsid w:val="004A7896"/>
    <w:rsid w:val="004A7E5B"/>
    <w:rsid w:val="004B12D1"/>
    <w:rsid w:val="004B78FB"/>
    <w:rsid w:val="004C2E26"/>
    <w:rsid w:val="004D2B2D"/>
    <w:rsid w:val="004D3448"/>
    <w:rsid w:val="004D4837"/>
    <w:rsid w:val="004D4BF3"/>
    <w:rsid w:val="004D63F0"/>
    <w:rsid w:val="004D68DA"/>
    <w:rsid w:val="004D75F6"/>
    <w:rsid w:val="004D7A62"/>
    <w:rsid w:val="004E1CB1"/>
    <w:rsid w:val="004F0F2C"/>
    <w:rsid w:val="004F5476"/>
    <w:rsid w:val="004F5942"/>
    <w:rsid w:val="004F7630"/>
    <w:rsid w:val="00501F73"/>
    <w:rsid w:val="005063E7"/>
    <w:rsid w:val="0051041F"/>
    <w:rsid w:val="005136FC"/>
    <w:rsid w:val="00517C14"/>
    <w:rsid w:val="0053607E"/>
    <w:rsid w:val="0053674A"/>
    <w:rsid w:val="0054078C"/>
    <w:rsid w:val="00541B1A"/>
    <w:rsid w:val="00541C64"/>
    <w:rsid w:val="0054308E"/>
    <w:rsid w:val="00547A7A"/>
    <w:rsid w:val="00552656"/>
    <w:rsid w:val="00552B62"/>
    <w:rsid w:val="00556BE8"/>
    <w:rsid w:val="0055743F"/>
    <w:rsid w:val="0056561E"/>
    <w:rsid w:val="00570846"/>
    <w:rsid w:val="00576E83"/>
    <w:rsid w:val="005773CD"/>
    <w:rsid w:val="00580DEE"/>
    <w:rsid w:val="00581590"/>
    <w:rsid w:val="00586B41"/>
    <w:rsid w:val="00594A04"/>
    <w:rsid w:val="005960C9"/>
    <w:rsid w:val="005A0256"/>
    <w:rsid w:val="005A0F29"/>
    <w:rsid w:val="005A196D"/>
    <w:rsid w:val="005A6FAE"/>
    <w:rsid w:val="005B24DB"/>
    <w:rsid w:val="005B764B"/>
    <w:rsid w:val="005C150D"/>
    <w:rsid w:val="005C20D9"/>
    <w:rsid w:val="005C3EA4"/>
    <w:rsid w:val="005C57CA"/>
    <w:rsid w:val="005D7EE9"/>
    <w:rsid w:val="005E16A1"/>
    <w:rsid w:val="005E5BFF"/>
    <w:rsid w:val="005F05C8"/>
    <w:rsid w:val="005F0C77"/>
    <w:rsid w:val="005F5080"/>
    <w:rsid w:val="005F530B"/>
    <w:rsid w:val="005F6824"/>
    <w:rsid w:val="00601FFB"/>
    <w:rsid w:val="00602091"/>
    <w:rsid w:val="00603282"/>
    <w:rsid w:val="00607CC0"/>
    <w:rsid w:val="0061065B"/>
    <w:rsid w:val="00610DE0"/>
    <w:rsid w:val="00612439"/>
    <w:rsid w:val="00613785"/>
    <w:rsid w:val="00617F28"/>
    <w:rsid w:val="0062529D"/>
    <w:rsid w:val="00625334"/>
    <w:rsid w:val="0063113A"/>
    <w:rsid w:val="0063355B"/>
    <w:rsid w:val="006336D9"/>
    <w:rsid w:val="00634837"/>
    <w:rsid w:val="00651CE7"/>
    <w:rsid w:val="00652A80"/>
    <w:rsid w:val="00652C07"/>
    <w:rsid w:val="00653DEF"/>
    <w:rsid w:val="00661805"/>
    <w:rsid w:val="00664671"/>
    <w:rsid w:val="006668E2"/>
    <w:rsid w:val="00667000"/>
    <w:rsid w:val="00667085"/>
    <w:rsid w:val="00670ABF"/>
    <w:rsid w:val="00671A3E"/>
    <w:rsid w:val="0067542E"/>
    <w:rsid w:val="006820CD"/>
    <w:rsid w:val="00687C21"/>
    <w:rsid w:val="006959B3"/>
    <w:rsid w:val="00696108"/>
    <w:rsid w:val="006A4A9E"/>
    <w:rsid w:val="006B2814"/>
    <w:rsid w:val="006B2A54"/>
    <w:rsid w:val="006B332C"/>
    <w:rsid w:val="006B3CC6"/>
    <w:rsid w:val="006B5475"/>
    <w:rsid w:val="006B7AC9"/>
    <w:rsid w:val="006C2601"/>
    <w:rsid w:val="006C3390"/>
    <w:rsid w:val="006C3843"/>
    <w:rsid w:val="006C4D26"/>
    <w:rsid w:val="006C6948"/>
    <w:rsid w:val="006D615A"/>
    <w:rsid w:val="006D6BB6"/>
    <w:rsid w:val="006D798B"/>
    <w:rsid w:val="006E349B"/>
    <w:rsid w:val="006F0392"/>
    <w:rsid w:val="006F0F21"/>
    <w:rsid w:val="006F7153"/>
    <w:rsid w:val="007042F7"/>
    <w:rsid w:val="00704777"/>
    <w:rsid w:val="00704F9B"/>
    <w:rsid w:val="007055F4"/>
    <w:rsid w:val="00713057"/>
    <w:rsid w:val="00713705"/>
    <w:rsid w:val="0071564F"/>
    <w:rsid w:val="0071687B"/>
    <w:rsid w:val="007206F9"/>
    <w:rsid w:val="007238B2"/>
    <w:rsid w:val="0072513A"/>
    <w:rsid w:val="007279EF"/>
    <w:rsid w:val="00733112"/>
    <w:rsid w:val="00733672"/>
    <w:rsid w:val="007349EF"/>
    <w:rsid w:val="00740292"/>
    <w:rsid w:val="00750B42"/>
    <w:rsid w:val="00750B5A"/>
    <w:rsid w:val="00756381"/>
    <w:rsid w:val="0075663F"/>
    <w:rsid w:val="00761D18"/>
    <w:rsid w:val="00763BB2"/>
    <w:rsid w:val="00765876"/>
    <w:rsid w:val="00767AD2"/>
    <w:rsid w:val="00770229"/>
    <w:rsid w:val="007735AD"/>
    <w:rsid w:val="00774EC6"/>
    <w:rsid w:val="007800BF"/>
    <w:rsid w:val="00784966"/>
    <w:rsid w:val="00787D34"/>
    <w:rsid w:val="0079086C"/>
    <w:rsid w:val="0079787F"/>
    <w:rsid w:val="00797966"/>
    <w:rsid w:val="00797E48"/>
    <w:rsid w:val="007A0F39"/>
    <w:rsid w:val="007A3D90"/>
    <w:rsid w:val="007A6557"/>
    <w:rsid w:val="007A6C45"/>
    <w:rsid w:val="007B18F7"/>
    <w:rsid w:val="007B2D8F"/>
    <w:rsid w:val="007B32C1"/>
    <w:rsid w:val="007B410D"/>
    <w:rsid w:val="007B4E1F"/>
    <w:rsid w:val="007C28E9"/>
    <w:rsid w:val="007C508D"/>
    <w:rsid w:val="007D5535"/>
    <w:rsid w:val="007D555C"/>
    <w:rsid w:val="007E1D51"/>
    <w:rsid w:val="007E4680"/>
    <w:rsid w:val="007E4D6A"/>
    <w:rsid w:val="007E6795"/>
    <w:rsid w:val="007E6A86"/>
    <w:rsid w:val="0080224B"/>
    <w:rsid w:val="0081069D"/>
    <w:rsid w:val="008147EC"/>
    <w:rsid w:val="00817EB8"/>
    <w:rsid w:val="00825D91"/>
    <w:rsid w:val="008303DD"/>
    <w:rsid w:val="00832168"/>
    <w:rsid w:val="00834483"/>
    <w:rsid w:val="00834A00"/>
    <w:rsid w:val="008355E9"/>
    <w:rsid w:val="00836B3B"/>
    <w:rsid w:val="008412D0"/>
    <w:rsid w:val="00841488"/>
    <w:rsid w:val="00841969"/>
    <w:rsid w:val="008421F3"/>
    <w:rsid w:val="0084527F"/>
    <w:rsid w:val="00845C88"/>
    <w:rsid w:val="00853D20"/>
    <w:rsid w:val="008540B2"/>
    <w:rsid w:val="008548E0"/>
    <w:rsid w:val="00855151"/>
    <w:rsid w:val="008608DE"/>
    <w:rsid w:val="00864199"/>
    <w:rsid w:val="00870369"/>
    <w:rsid w:val="00873BD9"/>
    <w:rsid w:val="00874D77"/>
    <w:rsid w:val="008827BF"/>
    <w:rsid w:val="00882C7A"/>
    <w:rsid w:val="008844D9"/>
    <w:rsid w:val="00890F96"/>
    <w:rsid w:val="00897A20"/>
    <w:rsid w:val="008A2C61"/>
    <w:rsid w:val="008A3E81"/>
    <w:rsid w:val="008A55E6"/>
    <w:rsid w:val="008A752D"/>
    <w:rsid w:val="008B18F8"/>
    <w:rsid w:val="008B4995"/>
    <w:rsid w:val="008B6F51"/>
    <w:rsid w:val="008C60C4"/>
    <w:rsid w:val="008C6C17"/>
    <w:rsid w:val="008D17D2"/>
    <w:rsid w:val="008E1C71"/>
    <w:rsid w:val="008E36D0"/>
    <w:rsid w:val="008E475C"/>
    <w:rsid w:val="008E5FEA"/>
    <w:rsid w:val="008E742F"/>
    <w:rsid w:val="008F1DBA"/>
    <w:rsid w:val="008F4741"/>
    <w:rsid w:val="008F7338"/>
    <w:rsid w:val="00900DC6"/>
    <w:rsid w:val="00902D5C"/>
    <w:rsid w:val="00904254"/>
    <w:rsid w:val="0090791B"/>
    <w:rsid w:val="00913DE1"/>
    <w:rsid w:val="009142C9"/>
    <w:rsid w:val="00914810"/>
    <w:rsid w:val="0091613E"/>
    <w:rsid w:val="00917182"/>
    <w:rsid w:val="0092157E"/>
    <w:rsid w:val="009260E2"/>
    <w:rsid w:val="00926617"/>
    <w:rsid w:val="00930407"/>
    <w:rsid w:val="009331C0"/>
    <w:rsid w:val="009336B1"/>
    <w:rsid w:val="00933B00"/>
    <w:rsid w:val="009402E0"/>
    <w:rsid w:val="009424CD"/>
    <w:rsid w:val="00945724"/>
    <w:rsid w:val="00952904"/>
    <w:rsid w:val="00953142"/>
    <w:rsid w:val="009537BC"/>
    <w:rsid w:val="00956B66"/>
    <w:rsid w:val="00965870"/>
    <w:rsid w:val="00967C65"/>
    <w:rsid w:val="0097051C"/>
    <w:rsid w:val="00972D7E"/>
    <w:rsid w:val="00973B30"/>
    <w:rsid w:val="00974FB1"/>
    <w:rsid w:val="0097553D"/>
    <w:rsid w:val="00977DA0"/>
    <w:rsid w:val="00981549"/>
    <w:rsid w:val="00987102"/>
    <w:rsid w:val="00987ADA"/>
    <w:rsid w:val="00993AB9"/>
    <w:rsid w:val="009A064C"/>
    <w:rsid w:val="009A2786"/>
    <w:rsid w:val="009A31EF"/>
    <w:rsid w:val="009A6A3C"/>
    <w:rsid w:val="009B0A54"/>
    <w:rsid w:val="009B4B61"/>
    <w:rsid w:val="009B5D3A"/>
    <w:rsid w:val="009B7C8F"/>
    <w:rsid w:val="009C08CD"/>
    <w:rsid w:val="009C1442"/>
    <w:rsid w:val="009C2255"/>
    <w:rsid w:val="009C61D7"/>
    <w:rsid w:val="009C731F"/>
    <w:rsid w:val="009D13B4"/>
    <w:rsid w:val="009D2D4F"/>
    <w:rsid w:val="009D6F81"/>
    <w:rsid w:val="009D72AA"/>
    <w:rsid w:val="009D7864"/>
    <w:rsid w:val="009E01D0"/>
    <w:rsid w:val="009E2F80"/>
    <w:rsid w:val="009E6738"/>
    <w:rsid w:val="009E7299"/>
    <w:rsid w:val="009F0769"/>
    <w:rsid w:val="009F2126"/>
    <w:rsid w:val="009F54E6"/>
    <w:rsid w:val="009F6B55"/>
    <w:rsid w:val="009F6F30"/>
    <w:rsid w:val="009F73F2"/>
    <w:rsid w:val="009F7766"/>
    <w:rsid w:val="00A007BC"/>
    <w:rsid w:val="00A01AF1"/>
    <w:rsid w:val="00A02D7A"/>
    <w:rsid w:val="00A053AF"/>
    <w:rsid w:val="00A105E5"/>
    <w:rsid w:val="00A10673"/>
    <w:rsid w:val="00A11ED2"/>
    <w:rsid w:val="00A1372B"/>
    <w:rsid w:val="00A14A5A"/>
    <w:rsid w:val="00A200DF"/>
    <w:rsid w:val="00A214EA"/>
    <w:rsid w:val="00A3097B"/>
    <w:rsid w:val="00A35D54"/>
    <w:rsid w:val="00A36C25"/>
    <w:rsid w:val="00A3794E"/>
    <w:rsid w:val="00A379FC"/>
    <w:rsid w:val="00A45C08"/>
    <w:rsid w:val="00A522AE"/>
    <w:rsid w:val="00A63937"/>
    <w:rsid w:val="00A64749"/>
    <w:rsid w:val="00A70A59"/>
    <w:rsid w:val="00A72492"/>
    <w:rsid w:val="00A74FEF"/>
    <w:rsid w:val="00A8007D"/>
    <w:rsid w:val="00A926BA"/>
    <w:rsid w:val="00A97F69"/>
    <w:rsid w:val="00AA0B5F"/>
    <w:rsid w:val="00AA3BDC"/>
    <w:rsid w:val="00AA4CA2"/>
    <w:rsid w:val="00AA4F94"/>
    <w:rsid w:val="00AA5542"/>
    <w:rsid w:val="00AA7D66"/>
    <w:rsid w:val="00AB0288"/>
    <w:rsid w:val="00AB165C"/>
    <w:rsid w:val="00AB21D9"/>
    <w:rsid w:val="00AB2C9B"/>
    <w:rsid w:val="00AC4073"/>
    <w:rsid w:val="00AC4FFB"/>
    <w:rsid w:val="00AD0915"/>
    <w:rsid w:val="00AD1D82"/>
    <w:rsid w:val="00AD2ECD"/>
    <w:rsid w:val="00AD6C50"/>
    <w:rsid w:val="00AE0157"/>
    <w:rsid w:val="00AE0376"/>
    <w:rsid w:val="00AE2F7B"/>
    <w:rsid w:val="00AE77C3"/>
    <w:rsid w:val="00AF11C8"/>
    <w:rsid w:val="00AF5D22"/>
    <w:rsid w:val="00AF7ACF"/>
    <w:rsid w:val="00B01293"/>
    <w:rsid w:val="00B0432C"/>
    <w:rsid w:val="00B12B8B"/>
    <w:rsid w:val="00B13FEA"/>
    <w:rsid w:val="00B17ED0"/>
    <w:rsid w:val="00B21386"/>
    <w:rsid w:val="00B21E96"/>
    <w:rsid w:val="00B32F92"/>
    <w:rsid w:val="00B338E0"/>
    <w:rsid w:val="00B34F2E"/>
    <w:rsid w:val="00B35D76"/>
    <w:rsid w:val="00B42C92"/>
    <w:rsid w:val="00B463D0"/>
    <w:rsid w:val="00B524F5"/>
    <w:rsid w:val="00B550AA"/>
    <w:rsid w:val="00B619E3"/>
    <w:rsid w:val="00B62252"/>
    <w:rsid w:val="00B663D3"/>
    <w:rsid w:val="00B7110B"/>
    <w:rsid w:val="00B71D72"/>
    <w:rsid w:val="00B741BB"/>
    <w:rsid w:val="00B74273"/>
    <w:rsid w:val="00B81FBC"/>
    <w:rsid w:val="00B82BEB"/>
    <w:rsid w:val="00B92F39"/>
    <w:rsid w:val="00B92F3D"/>
    <w:rsid w:val="00B934CC"/>
    <w:rsid w:val="00B93FC6"/>
    <w:rsid w:val="00BA12DD"/>
    <w:rsid w:val="00BA2218"/>
    <w:rsid w:val="00BA28DF"/>
    <w:rsid w:val="00BA36BF"/>
    <w:rsid w:val="00BA38A1"/>
    <w:rsid w:val="00BA3A6E"/>
    <w:rsid w:val="00BA75CF"/>
    <w:rsid w:val="00BB24C7"/>
    <w:rsid w:val="00BB3F9C"/>
    <w:rsid w:val="00BC4769"/>
    <w:rsid w:val="00BD0F0C"/>
    <w:rsid w:val="00BD3024"/>
    <w:rsid w:val="00BD3B32"/>
    <w:rsid w:val="00BE6D5C"/>
    <w:rsid w:val="00BF0AFB"/>
    <w:rsid w:val="00BF2B5C"/>
    <w:rsid w:val="00C032E0"/>
    <w:rsid w:val="00C07F57"/>
    <w:rsid w:val="00C16565"/>
    <w:rsid w:val="00C21292"/>
    <w:rsid w:val="00C2173F"/>
    <w:rsid w:val="00C218E9"/>
    <w:rsid w:val="00C31258"/>
    <w:rsid w:val="00C35E1A"/>
    <w:rsid w:val="00C40A7A"/>
    <w:rsid w:val="00C4198C"/>
    <w:rsid w:val="00C531DB"/>
    <w:rsid w:val="00C61656"/>
    <w:rsid w:val="00C62559"/>
    <w:rsid w:val="00C652FC"/>
    <w:rsid w:val="00C7637C"/>
    <w:rsid w:val="00C80FDD"/>
    <w:rsid w:val="00C86B52"/>
    <w:rsid w:val="00C96376"/>
    <w:rsid w:val="00CA1462"/>
    <w:rsid w:val="00CA6A9C"/>
    <w:rsid w:val="00CB2C9F"/>
    <w:rsid w:val="00CB3302"/>
    <w:rsid w:val="00CB3609"/>
    <w:rsid w:val="00CB4274"/>
    <w:rsid w:val="00CB7367"/>
    <w:rsid w:val="00CC008A"/>
    <w:rsid w:val="00CC0D59"/>
    <w:rsid w:val="00CC36E7"/>
    <w:rsid w:val="00CD04E7"/>
    <w:rsid w:val="00CD191F"/>
    <w:rsid w:val="00CD21B2"/>
    <w:rsid w:val="00CD3A89"/>
    <w:rsid w:val="00CD7F6B"/>
    <w:rsid w:val="00CE6A17"/>
    <w:rsid w:val="00CF213D"/>
    <w:rsid w:val="00CF2B20"/>
    <w:rsid w:val="00CF55C9"/>
    <w:rsid w:val="00D00BB4"/>
    <w:rsid w:val="00D0148A"/>
    <w:rsid w:val="00D02C63"/>
    <w:rsid w:val="00D06245"/>
    <w:rsid w:val="00D13032"/>
    <w:rsid w:val="00D17850"/>
    <w:rsid w:val="00D216B3"/>
    <w:rsid w:val="00D22289"/>
    <w:rsid w:val="00D22484"/>
    <w:rsid w:val="00D24FAD"/>
    <w:rsid w:val="00D25B40"/>
    <w:rsid w:val="00D263A1"/>
    <w:rsid w:val="00D27843"/>
    <w:rsid w:val="00D319D4"/>
    <w:rsid w:val="00D3434A"/>
    <w:rsid w:val="00D36387"/>
    <w:rsid w:val="00D46CF9"/>
    <w:rsid w:val="00D52FCB"/>
    <w:rsid w:val="00D7035F"/>
    <w:rsid w:val="00D70E53"/>
    <w:rsid w:val="00D72172"/>
    <w:rsid w:val="00D73391"/>
    <w:rsid w:val="00D745DE"/>
    <w:rsid w:val="00D76FC5"/>
    <w:rsid w:val="00D7750C"/>
    <w:rsid w:val="00D80CB9"/>
    <w:rsid w:val="00D8629A"/>
    <w:rsid w:val="00D87F2A"/>
    <w:rsid w:val="00DA0C7D"/>
    <w:rsid w:val="00DA0FE2"/>
    <w:rsid w:val="00DA11A2"/>
    <w:rsid w:val="00DA423C"/>
    <w:rsid w:val="00DA677F"/>
    <w:rsid w:val="00DB0B5D"/>
    <w:rsid w:val="00DC28CC"/>
    <w:rsid w:val="00DC2D45"/>
    <w:rsid w:val="00DC6C9B"/>
    <w:rsid w:val="00DC70EC"/>
    <w:rsid w:val="00DD148E"/>
    <w:rsid w:val="00DD22A2"/>
    <w:rsid w:val="00DD44C9"/>
    <w:rsid w:val="00DD6EFA"/>
    <w:rsid w:val="00DE06B9"/>
    <w:rsid w:val="00DE1D65"/>
    <w:rsid w:val="00DE418B"/>
    <w:rsid w:val="00DE555C"/>
    <w:rsid w:val="00DE5E60"/>
    <w:rsid w:val="00DE6268"/>
    <w:rsid w:val="00DE6272"/>
    <w:rsid w:val="00DF59AA"/>
    <w:rsid w:val="00E00BB3"/>
    <w:rsid w:val="00E05033"/>
    <w:rsid w:val="00E07CC2"/>
    <w:rsid w:val="00E10C30"/>
    <w:rsid w:val="00E11151"/>
    <w:rsid w:val="00E132CD"/>
    <w:rsid w:val="00E178E8"/>
    <w:rsid w:val="00E17C6C"/>
    <w:rsid w:val="00E339AB"/>
    <w:rsid w:val="00E343DD"/>
    <w:rsid w:val="00E37ACB"/>
    <w:rsid w:val="00E43BD2"/>
    <w:rsid w:val="00E446BE"/>
    <w:rsid w:val="00E44846"/>
    <w:rsid w:val="00E45D51"/>
    <w:rsid w:val="00E47920"/>
    <w:rsid w:val="00E5052C"/>
    <w:rsid w:val="00E54A40"/>
    <w:rsid w:val="00E57DB2"/>
    <w:rsid w:val="00E60056"/>
    <w:rsid w:val="00E6177C"/>
    <w:rsid w:val="00E63576"/>
    <w:rsid w:val="00E67D57"/>
    <w:rsid w:val="00E70A3D"/>
    <w:rsid w:val="00E72CCD"/>
    <w:rsid w:val="00E74245"/>
    <w:rsid w:val="00E75C77"/>
    <w:rsid w:val="00E761D3"/>
    <w:rsid w:val="00E84F89"/>
    <w:rsid w:val="00E8622C"/>
    <w:rsid w:val="00E87EF0"/>
    <w:rsid w:val="00E92F24"/>
    <w:rsid w:val="00E93E78"/>
    <w:rsid w:val="00E95FD5"/>
    <w:rsid w:val="00E966F8"/>
    <w:rsid w:val="00E96A72"/>
    <w:rsid w:val="00E96CC6"/>
    <w:rsid w:val="00E96FB3"/>
    <w:rsid w:val="00E97EB7"/>
    <w:rsid w:val="00EB2632"/>
    <w:rsid w:val="00EB285B"/>
    <w:rsid w:val="00EB37F7"/>
    <w:rsid w:val="00EC28C2"/>
    <w:rsid w:val="00ED2271"/>
    <w:rsid w:val="00ED5B8F"/>
    <w:rsid w:val="00ED78EE"/>
    <w:rsid w:val="00EE62C8"/>
    <w:rsid w:val="00EE6DB2"/>
    <w:rsid w:val="00EF3E8A"/>
    <w:rsid w:val="00F04E8F"/>
    <w:rsid w:val="00F05FC6"/>
    <w:rsid w:val="00F10FB4"/>
    <w:rsid w:val="00F1126C"/>
    <w:rsid w:val="00F1225A"/>
    <w:rsid w:val="00F13AF6"/>
    <w:rsid w:val="00F146B5"/>
    <w:rsid w:val="00F20839"/>
    <w:rsid w:val="00F208BA"/>
    <w:rsid w:val="00F21A53"/>
    <w:rsid w:val="00F25006"/>
    <w:rsid w:val="00F2653C"/>
    <w:rsid w:val="00F30CC7"/>
    <w:rsid w:val="00F35E94"/>
    <w:rsid w:val="00F456AF"/>
    <w:rsid w:val="00F4618B"/>
    <w:rsid w:val="00F55109"/>
    <w:rsid w:val="00F57116"/>
    <w:rsid w:val="00F574AB"/>
    <w:rsid w:val="00F61D5D"/>
    <w:rsid w:val="00F650EA"/>
    <w:rsid w:val="00F65865"/>
    <w:rsid w:val="00F6739C"/>
    <w:rsid w:val="00F70461"/>
    <w:rsid w:val="00F775A0"/>
    <w:rsid w:val="00F86098"/>
    <w:rsid w:val="00F87598"/>
    <w:rsid w:val="00F87E91"/>
    <w:rsid w:val="00F902D4"/>
    <w:rsid w:val="00F97083"/>
    <w:rsid w:val="00FA1B3A"/>
    <w:rsid w:val="00FA48E0"/>
    <w:rsid w:val="00FA5EC5"/>
    <w:rsid w:val="00FA603A"/>
    <w:rsid w:val="00FA62B6"/>
    <w:rsid w:val="00FB351B"/>
    <w:rsid w:val="00FB49F5"/>
    <w:rsid w:val="00FB4CD7"/>
    <w:rsid w:val="00FB70D2"/>
    <w:rsid w:val="00FC1365"/>
    <w:rsid w:val="00FC1E31"/>
    <w:rsid w:val="00FC40C8"/>
    <w:rsid w:val="00FC73A7"/>
    <w:rsid w:val="00FD0C54"/>
    <w:rsid w:val="00FD1ADC"/>
    <w:rsid w:val="00FE0A0C"/>
    <w:rsid w:val="00FE390C"/>
    <w:rsid w:val="00FE3F68"/>
    <w:rsid w:val="00FE468B"/>
    <w:rsid w:val="00FE5A67"/>
    <w:rsid w:val="00FE69CB"/>
    <w:rsid w:val="00FE6AE7"/>
    <w:rsid w:val="00FF10D4"/>
    <w:rsid w:val="00FF116E"/>
    <w:rsid w:val="00FF3D63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FF3CE"/>
  <w15:chartTrackingRefBased/>
  <w15:docId w15:val="{6EB5D610-F2EC-44E6-BCEF-53D7DB2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A53"/>
    <w:pPr>
      <w:spacing w:after="0" w:line="240" w:lineRule="auto"/>
    </w:pPr>
  </w:style>
  <w:style w:type="table" w:styleId="TableGrid">
    <w:name w:val="Table Grid"/>
    <w:basedOn w:val="TableNormal"/>
    <w:uiPriority w:val="39"/>
    <w:rsid w:val="00CB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427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2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4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4F"/>
  </w:style>
  <w:style w:type="paragraph" w:styleId="Footer">
    <w:name w:val="footer"/>
    <w:basedOn w:val="Normal"/>
    <w:link w:val="FooterChar"/>
    <w:uiPriority w:val="99"/>
    <w:unhideWhenUsed/>
    <w:rsid w:val="0071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4F"/>
  </w:style>
  <w:style w:type="paragraph" w:styleId="NormalWeb">
    <w:name w:val="Normal (Web)"/>
    <w:basedOn w:val="Normal"/>
    <w:uiPriority w:val="99"/>
    <w:semiHidden/>
    <w:unhideWhenUsed/>
    <w:rsid w:val="009E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F80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F80"/>
    <w:rPr>
      <w:rFonts w:eastAsiaTheme="minorEastAsia"/>
      <w:color w:val="5A5A5A" w:themeColor="text1" w:themeTint="A5"/>
      <w:spacing w:val="15"/>
    </w:rPr>
  </w:style>
  <w:style w:type="character" w:customStyle="1" w:styleId="tw4winMark">
    <w:name w:val="tw4winMark"/>
    <w:basedOn w:val="DefaultParagraphFont"/>
    <w:rsid w:val="001319BA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32"/>
      <w:effect w:val="none"/>
      <w:vertAlign w:val="sub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36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tismwales.org/cy/rwyn-awtistig/beth-yw-awtistiaeth/" TargetMode="External"/><Relationship Id="rId18" Type="http://schemas.openxmlformats.org/officeDocument/2006/relationships/hyperlink" Target="https://www.youtube.com/watch?v=DFEnruF-dts&amp;feature=youtu.be" TargetMode="External"/><Relationship Id="rId26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yperlink" Target="https://youngminds.org.uk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AutismWales/posts/281679786537481" TargetMode="External"/><Relationship Id="rId25" Type="http://schemas.openxmlformats.org/officeDocument/2006/relationships/hyperlink" Target="https://www.anxietyslay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utism.org.uk/advice-and-guidance/topics/communication/communication-tools/visual-supports" TargetMode="External"/><Relationship Id="rId20" Type="http://schemas.openxmlformats.org/officeDocument/2006/relationships/hyperlink" Target="https://www.anxietyuk.org.uk/get-help/about-anxiety-and-anxiety-disorder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themighty.com/2016/07/lies-anxiety-tells-you-and-how-to-combat-them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amazon.co.uk/Living-Well-Spectrum-Challenges-High-Functioning-ebook/dp/B00GAPFJNW" TargetMode="External"/><Relationship Id="rId23" Type="http://schemas.openxmlformats.org/officeDocument/2006/relationships/hyperlink" Target="https://themighty.com/topic/mental-health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eddwl.or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mazon.co.uk/Wellbeing-Journal-Creative-Activities-Inspire/dp/1782438009" TargetMode="External"/><Relationship Id="rId22" Type="http://schemas.openxmlformats.org/officeDocument/2006/relationships/hyperlink" Target="https://www.nationalelfservice.net/mental-health/" TargetMode="External"/><Relationship Id="rId27" Type="http://schemas.openxmlformats.org/officeDocument/2006/relationships/package" Target="embeddings/Microsoft_Word_Document.docx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4c4b4a05-e67f-41ba-841a-d2b86b8dea1a"/>
    <ASD_x0020_3 xmlns="4c4b4a05-e67f-41ba-841a-d2b86b8dea1a"/>
    <_x0041_SD1 xmlns="4c4b4a05-e67f-41ba-841a-d2b86b8dea1a"/>
    <_x0041_SD2 xmlns="4c4b4a05-e67f-41ba-841a-d2b86b8dea1a"/>
    <Status xmlns="4c4b4a05-e67f-41ba-841a-d2b86b8dea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52FBAE78D346A790DAA5308633FC" ma:contentTypeVersion="18" ma:contentTypeDescription="Create a new document." ma:contentTypeScope="" ma:versionID="5819e9c50b8f52ef2e4ca98df5cc387b">
  <xsd:schema xmlns:xsd="http://www.w3.org/2001/XMLSchema" xmlns:xs="http://www.w3.org/2001/XMLSchema" xmlns:p="http://schemas.microsoft.com/office/2006/metadata/properties" xmlns:ns2="4c4b4a05-e67f-41ba-841a-d2b86b8dea1a" xmlns:ns3="6c50f7f4-66d8-485e-84df-f704837f8ff2" targetNamespace="http://schemas.microsoft.com/office/2006/metadata/properties" ma:root="true" ma:fieldsID="0284f3d1af0ab482250e4302df903757" ns2:_="" ns3:_="">
    <xsd:import namespace="4c4b4a05-e67f-41ba-841a-d2b86b8dea1a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41_SD1" minOccurs="0"/>
                <xsd:element ref="ns2:_x0041_SD2" minOccurs="0"/>
                <xsd:element ref="ns2:ASD_x0020_3" minOccurs="0"/>
                <xsd:element ref="ns2:ASD_x0020_4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b4a05-e67f-41ba-841a-d2b86b8de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x0041_SD1" ma:index="10" nillable="true" ma:displayName="ASD1" ma:internalName="_x0041_SD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n't know"/>
                    <xsd:enumeration value="delete"/>
                    <xsd:enumeration value="area or region doc"/>
                    <xsd:enumeration value="assessment and diagnosis children"/>
                    <xsd:enumeration value="autism bill"/>
                    <xsd:enumeration value="best practice"/>
                    <xsd:enumeration value="CMS"/>
                    <xsd:enumeration value="employment"/>
                    <xsd:enumeration value="finance"/>
                    <xsd:enumeration value="image"/>
                    <xsd:enumeration value="integrated autism service"/>
                    <xsd:enumeration value="LIN"/>
                    <xsd:enumeration value="NOMS"/>
                    <xsd:enumeration value="team docs"/>
                    <xsd:enumeration value="training/ presentation"/>
                    <xsd:enumeration value="translation"/>
                    <xsd:enumeration value="research"/>
                    <xsd:enumeration value="website"/>
                    <xsd:enumeration value="WG official docs"/>
                  </xsd:restriction>
                </xsd:simpleType>
              </xsd:element>
            </xsd:sequence>
          </xsd:extension>
        </xsd:complexContent>
      </xsd:complexType>
    </xsd:element>
    <xsd:element name="_x0041_SD2" ma:index="11" nillable="true" ma:displayName="ASD2" ma:description="area or health board" ma:internalName="_x0041_S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MU HB"/>
                    <xsd:enumeration value="Aneurin Bevan"/>
                    <xsd:enumeration value="Anglesey"/>
                    <xsd:enumeration value="Betsi Cadwallader"/>
                    <xsd:enumeration value="Blaenau Gwent"/>
                    <xsd:enumeration value="Bridgend"/>
                    <xsd:enumeration value="Caerphilly"/>
                    <xsd:enumeration value="Cardiff"/>
                    <xsd:enumeration value="Cardiff Vale HB"/>
                    <xsd:enumeration value="Carms"/>
                    <xsd:enumeration value="Ceredigion"/>
                    <xsd:enumeration value="Conwy"/>
                    <xsd:enumeration value="Cwm Taf"/>
                    <xsd:enumeration value="Denbighshire"/>
                    <xsd:enumeration value="Flintshire"/>
                    <xsd:enumeration value="Gwynedd"/>
                    <xsd:enumeration value="Hywel Dda"/>
                    <xsd:enumeration value="Merthyr"/>
                    <xsd:enumeration value="Monmouthshire"/>
                    <xsd:enumeration value="Newport"/>
                    <xsd:enumeration value="NPT"/>
                    <xsd:enumeration value="Pembs"/>
                    <xsd:enumeration value="Powys"/>
                    <xsd:enumeration value="Powys HB"/>
                    <xsd:enumeration value="RCT"/>
                    <xsd:enumeration value="Swansea"/>
                    <xsd:enumeration value="Torfaen"/>
                    <xsd:enumeration value="VoG"/>
                    <xsd:enumeration value="WG"/>
                    <xsd:enumeration value="WLGA"/>
                    <xsd:enumeration value="Wrexham"/>
                  </xsd:restriction>
                </xsd:simpleType>
              </xsd:element>
            </xsd:sequence>
          </xsd:extension>
        </xsd:complexContent>
      </xsd:complexType>
    </xsd:element>
    <xsd:element name="ASD_x0020_3" ma:index="12" nillable="true" ma:displayName="ASD 3" ma:description="schemes and web areas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an you see me"/>
                    <xsd:enumeration value="Clinician toolkit ADHD child"/>
                    <xsd:enumeration value="Clinician toolkit ASD adult"/>
                    <xsd:enumeration value="Clinician toolkit ASD child"/>
                    <xsd:enumeration value="CMS"/>
                    <xsd:enumeration value="emergency services"/>
                    <xsd:enumeration value="further education"/>
                    <xsd:enumeration value="growing with autism"/>
                    <xsd:enumeration value="health and social care"/>
                    <xsd:enumeration value="housing"/>
                    <xsd:enumeration value="IAS"/>
                    <xsd:enumeration value="LA pages"/>
                    <xsd:enumeration value="learning with autism"/>
                    <xsd:enumeration value="leisure"/>
                    <xsd:enumeration value="living with autism"/>
                    <xsd:enumeration value="Mental Health"/>
                    <xsd:enumeration value="Practitioner toolkit ADHD adult"/>
                    <xsd:enumeration value="Practitioner toolkit ASD Adult"/>
                    <xsd:enumeration value="Practitioner toolkit ASD child"/>
                    <xsd:enumeration value="secure area"/>
                    <xsd:enumeration value="service directory"/>
                    <xsd:enumeration value="Strategy area"/>
                    <xsd:enumeration value="training directory"/>
                    <xsd:enumeration value="working with autism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3" nillable="true" ma:displayName="ASD 4" ma:description="IAS sub categories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"/>
                    <xsd:enumeration value="ISPs"/>
                    <xsd:enumeration value="newsletters"/>
                    <xsd:enumeration value="presentations"/>
                    <xsd:enumeration value="reporting"/>
                    <xsd:enumeration value="template documents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Status" ma:index="18" nillable="true" ma:displayName="ASD 5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8A4D9FC-56AF-4B33-8C92-45A858B614E3}">
  <ds:schemaRefs>
    <ds:schemaRef ds:uri="http://schemas.microsoft.com/office/2006/metadata/properties"/>
    <ds:schemaRef ds:uri="http://schemas.microsoft.com/office/infopath/2007/PartnerControls"/>
    <ds:schemaRef ds:uri="4c4b4a05-e67f-41ba-841a-d2b86b8dea1a"/>
  </ds:schemaRefs>
</ds:datastoreItem>
</file>

<file path=customXml/itemProps2.xml><?xml version="1.0" encoding="utf-8"?>
<ds:datastoreItem xmlns:ds="http://schemas.openxmlformats.org/officeDocument/2006/customXml" ds:itemID="{9928BBBE-5F16-4684-A7AF-E20181096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CEDF1E-D526-4865-AB3B-07B913CDF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A8FA5-40A6-4D32-B19C-5E4924E1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b4a05-e67f-41ba-841a-d2b86b8dea1a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33DE2B-85DB-458A-B3B1-AD2801AFFB2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Thomas</dc:creator>
  <cp:keywords/>
  <dc:description/>
  <cp:lastModifiedBy>Frances Rees</cp:lastModifiedBy>
  <cp:revision>17</cp:revision>
  <dcterms:created xsi:type="dcterms:W3CDTF">2021-02-22T13:25:00Z</dcterms:created>
  <dcterms:modified xsi:type="dcterms:W3CDTF">2021-02-24T12:47:00Z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0x0101007DA652FBAE78D346A790DAA5308633FC</vt:lpwstr>
  </property>
</Properties>
</file>